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 ԻՄ-ԷԱՃ-ԱՊՁԲ-26/5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ԵՐԵՎԱՆԻ ՊԵՏԱԿԱՆ ՀԱՄԱԼՍԱՐԱՆ ՀԻՄՆԱԴՐԱՄԻ ԻՋԵՎԱՆԻ ՄԱՍՆԱՃՅՈՒՂ</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Տավուշի մարզ, ք. Իջևան, Ուսանողական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на закупку автомобиля для нужд Иджеванского филиала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gmpib@ysu.am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093878714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ԵՐԵՎԱՆԻ ՊԵՏԱԿԱՆ ՀԱՄԱԼՍԱՐԱՆ ՀԻՄՆԱԴՐԱՄԻ ԻՋԵՎԱՆԻ ՄԱՍՆԱՃՅՈՒՂ</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 ԻՄ-ԷԱՃ-ԱՊՁԲ-26/5</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ԵՐԵՎԱՆԻ ՊԵՏԱԿԱՆ ՀԱՄԱԼՍԱՐԱՆ ՀԻՄՆԱԴՐԱՄԻ ԻՋԵՎԱՆԻ ՄԱՍՆԱՃՅՈՒՂ</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ԵՐԵՎԱՆԻ ՊԵՏԱԿԱՆ ՀԱՄԱԼՍԱՐԱՆ ՀԻՄՆԱԴՐԱՄԻ ԻՋԵՎԱՆԻ ՄԱՍՆԱՃՅՈՒՂ</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на закупку автомобиля для нужд Иджеванского филиала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на закупку автомобиля для нужд Иджеванского филиала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ԵՐԵՎԱՆԻ ՊԵՏԱԿԱՆ ՀԱՄԱԼՍԱՐԱՆ ՀԻՄՆԱԴՐԱՄԻ ԻՋԵՎԱՆԻ ՄԱՍՆԱՃՅՈՒՂ</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 ԻՄ-ԷԱՃ-ԱՊՁԲ-26/5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gmpib@ysu.am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на закупку автомобиля для нужд Иджеванского филиала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ԵՐԵՎԱՆԻ ՊԵՏԱԿԱՆ ՀԱՄԱԼՍԱՐԱՆ ՀԻՄՆԱԴՐԱՄԻ ԻՋԵՎԱՆԻ ՄԱՍՆԱՃՅՈՒՂ</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 ԻՄ-ԷԱՃ-ԱՊՁԲ-26/5"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 ԻՄ-ԷԱՃ-ԱՊՁԲ-26/5"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ԵՐԵՎԱՆԻ ՊԵՏԱԿԱՆ ՀԱՄԱԼՍԱՐԱՆ ՀԻՄՆԱԴՐԱՄԻ ԻՋԵՎԱՆԻ ՄԱՍՆԱՃՅՈՒՂ*(далее — Заказчик) процедуре закупок под кодом ԵՊՀ ԻՄ-ԷԱՃ-ԱՊՁԲ-26/5*.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ԵՐԵՎԱՆԻ ՊԵՏԱԿԱՆ ՀԱՄԱԼՍԱՐԱՆ ՀԻՄՆԱԴՐԱՄԻ ԻՋԵՎԱՆԻ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Իջևանի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- 247610017094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 ԻՄ-ԷԱՃ-ԱՊՁԲ-26/5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Год выпуска: 2026 г. 
Цвет: черный 
Мощность: 248–258 л.с. 
Запас хода на одном заряде: до 190–200 км 
Аккумулятор: 20,73–31,73 кВт•ч 
Общий запас хода: до 1000 км 
Объем топливного бака: 45–55 л 
Привод: задний 
Максимальная скорость: 175–185 км/ч 
Длина/ширина/высота: 4840/1925/1610 мм – 4850/1935/1620 мм 
Система управления: круиз-контроль, адаптивный круиз-контроль 
Парковочный радар: спереди и сзади 
Система помощи водителю: обзор 360°, камера заднего вида 
Автоматическая парковка: да 
Масса автомобиля: около 2048 кг 
Шины: 255/40 R21 
Количество дверей: 5 
Количество мест: 5 
Колесная база: 2902 мм 
Медленная зарядка: 0–100% — до 11,5 часа 
Быстрая зарядка: 20–80% — до 17 минут 
Режимы движения: экономичный, стандартный, спортивный, снежный 
Электродвигатель: 180–190 кВт 
Гарантийный срок: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Тавушская область, г. Иджеван, ул. Студенческая,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