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ՀՀԱՆԳԲԿ-ԷԱՃԱՊՁԲ-26/77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ՀՀԱՆԳԲԿ-ԷԱՃԱՊՁԲ-26/77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«ԳՅՈՒՄՐՈՒ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__</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չկավճած, մեխանիկական եղանակով ստացված թուղթ։ Թղթի խտությունը՝ 80 գ/մ²։ Թղթի չափերը՝ 210 × 297 մմ։ Նախատեսված է միակողմանի և երկկողմանի տպագրության  համար։ Պիտանի է լազերային, թանաքաշիթային և օֆսեթ տպագրության համար։ Սպիտակությունը՝ ոչ պակաս, քան 146 CIE։ Պայծառությունը՝ ոչ պակաս, քան 90%։Անթափանցելիությունը՝    ոչ պակաս, քան 90%։ Յուրաքանչյուր փաթեթում՝ 500 թերթ։ Փաթեթավորմամբ ընդհանուր քաշը՝ մոտ 2.5 կգ։
Փաթեթավորումը՝ գործարանային, խոնավությունից պաշտպանված։
Թուղթը պետք է ապահովի տպիչներում և պատճենահանման սարքերում անխափան սնուցում՝ առանց հաճախակի թղթի խցանումների։Ապրանքը պետք է լինի նոր, չօգտագործված և գործարանային փաթեթավորմամբ։Փաթեթի վրա պարտադիր պետք է նշված լինեն արտադրողի անվանումը, թղթի չափսը, խտությունը և թերթերի քանակը։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20 (քսան) օրացուցային օրից, բայց ոչ ուշ քան 23 (քսաներեք)  օրացուցային օր /եթե մատակարարը չի համաձայնվում մատակարարել ավելի շուտ/,  իսկ  մատակարարման մյուս փուլերի դեպքում՝  Գնորդի պատվերը ստանալուց հետո 3(երեք) աշխատանքային օրվա ընթացում: Ապրանքի մատակարարման պատվերը Գնորդի կողմից Վաճառողին կարող է ներկայացվել բանավոր կամ գրավոր եղանակով:Մատակարարումն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