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ՔԿԾ-ԷԱՃԱՊՁԲ-26/66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կրակմարիչներ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ՔԿԾ-ԷԱՃԱՊՁԲ-26/66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կրակմարիչներ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կրակմարիչներ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ՔԿԾ-ԷԱՃԱՊՁԲ-26/66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կրակմարիչներ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2026.09.14.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ՔԿԾ-ԷԱՃԱՊՁԲ-26/66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ՔԿԾ-ԷԱՃԱՊՁԲ-26/66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____365_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35111130/501	Կրակմարիչ 	Կրակմարիչ ОП-5 տեսակի, կամ համարժեք: Փոշիով կրակմարիչ, ակտիվ նյութի պարունակությունը՝ 5 կգ, նախատեսված է կիրառել այրվող պինդ նյութերի, հրավտանգ հեղուկների, գազային նյութերի և մինչև 1000 վոլտ լարման տակ գտնվող էլեկտրատեխնիկայի մարման նպատակով: Արտադրված՝ առնվազն 2026 թվականին: Կրակմարիչներին տրվում է մեկ տարվա երաշխիիքային սպասարկում մատակարարման օրվանից:	հատ	6500	975000	150	Ըստ՝ բաշխման ցուցակի
Հավելված 1-ում	150	Պայմանագիրն ուժի մեջ մտնելուց հետո 60 օրվա ընթացքում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ցուցակի Հավելված 1-ում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