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2026.09.02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ԷԱՃԱՊՁԲ-2026/8-5-ԵՊԲՀ</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Фонд “Ереванский Медицинский Государственный Университет имени Мхитара Гераци”</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г. Ереван, ул. Корюна 2</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Приобретение компьютерного оборудования и аксессуаров для нужд ЕГМУ</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14:00</w:t>
      </w:r>
      <w:r>
        <w:rPr>
          <w:rFonts w:ascii="Calibri" w:hAnsi="Calibri" w:cstheme="minorHAnsi"/>
          <w:i w:val="0"/>
          <w:sz w:val="22"/>
          <w:szCs w:val="22"/>
        </w:rPr>
        <w:t xml:space="preserve"> часов </w:t>
      </w:r>
      <w:r>
        <w:rPr>
          <w:rFonts w:ascii="Calibri" w:hAnsi="Calibri" w:cstheme="minorHAnsi"/>
          <w:i w:val="0"/>
          <w:sz w:val="22"/>
          <w:szCs w:val="22"/>
          <w:lang w:val="af-ZA"/>
        </w:rPr>
        <w:t>12</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14:00</w:t>
      </w:r>
      <w:r>
        <w:rPr>
          <w:rFonts w:ascii="Calibri" w:hAnsi="Calibri" w:cstheme="minorHAnsi"/>
          <w:i w:val="0"/>
          <w:sz w:val="22"/>
          <w:szCs w:val="22"/>
        </w:rPr>
        <w:t xml:space="preserve"> часов на </w:t>
      </w:r>
      <w:r>
        <w:rPr>
          <w:rFonts w:ascii="Calibri" w:hAnsi="Calibri" w:cstheme="minorHAnsi"/>
          <w:i w:val="0"/>
          <w:sz w:val="22"/>
          <w:szCs w:val="22"/>
          <w:lang w:val="af-ZA"/>
        </w:rPr>
        <w:t>12</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Մերի Կարապետյան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marketingysmu5@gmail.com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010301000(249)</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Фонд “Ереванский Медицинский Государственный Университет имени Мхитара Гераци”</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ԷԱՃԱՊՁԲ-2026/8-5-ԵՊԲՀ</w:t>
      </w:r>
      <w:r>
        <w:rPr>
          <w:rFonts w:ascii="Calibri" w:hAnsi="Calibri" w:cstheme="minorHAnsi"/>
          <w:i/>
        </w:rPr>
        <w:br/>
      </w:r>
      <w:r>
        <w:rPr>
          <w:rFonts w:ascii="Calibri" w:hAnsi="Calibri" w:cstheme="minorHAnsi"/>
          <w:szCs w:val="20"/>
          <w:lang w:val="af-ZA"/>
        </w:rPr>
        <w:t>2026.09.02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Фонд “Ереванский Медицинский Государственный Университет имени Мхитара Гераци”</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Фонд “Ереванский Медицинский Государственный Университет имени Мхитара Гераци”</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Приобретение компьютерного оборудования и аксессуаров для нужд ЕГМУ</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Приобретение компьютерного оборудования и аксессуаров для нужд ЕГМУ</w:t>
      </w:r>
      <w:r>
        <w:rPr>
          <w:rFonts w:ascii="Calibri" w:hAnsi="Calibri" w:cstheme="minorHAnsi"/>
          <w:b/>
          <w:lang w:val="ru-RU"/>
        </w:rPr>
        <w:t xml:space="preserve">ДЛЯ НУЖД  </w:t>
      </w:r>
      <w:r>
        <w:rPr>
          <w:rFonts w:ascii="Calibri" w:hAnsi="Calibri" w:cstheme="minorHAnsi"/>
          <w:b/>
          <w:sz w:val="24"/>
          <w:szCs w:val="24"/>
          <w:lang w:val="af-ZA"/>
        </w:rPr>
        <w:t>Фонд “Ереванский Медицинский Государственный Университет имени Мхитара Гераци”</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ԷԱՃԱՊՁԲ-2026/8-5-ԵՊԲՀ</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marketingysmu5@gmail.com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Приобретение компьютерного оборудования и аксессуаров для нужд ЕГМУ</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7</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Встроенный процессор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Электронное устройство для подписи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1704500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Жесткий диск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Жесткий диск 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Жесткий диск 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Барабан 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Разделительное лезвие 6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14:00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модель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а также разные товарные знаки,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364.14</w:t>
      </w:r>
      <w:r>
        <w:rPr>
          <w:rFonts w:ascii="Calibri" w:hAnsi="Calibri" w:cstheme="minorHAnsi"/>
          <w:szCs w:val="22"/>
        </w:rPr>
        <w:t xml:space="preserve"> драмом, российский рубль </w:t>
      </w:r>
      <w:r>
        <w:rPr>
          <w:rFonts w:ascii="Calibri" w:hAnsi="Calibri" w:cstheme="minorHAnsi"/>
          <w:lang w:val="af-ZA"/>
        </w:rPr>
        <w:t>4.1956</w:t>
      </w:r>
      <w:r>
        <w:rPr>
          <w:rFonts w:ascii="Calibri" w:hAnsi="Calibri" w:cstheme="minorHAnsi"/>
          <w:szCs w:val="22"/>
        </w:rPr>
        <w:t xml:space="preserve"> драмом, евро </w:t>
      </w:r>
      <w:r>
        <w:rPr>
          <w:rFonts w:ascii="Calibri" w:hAnsi="Calibri" w:cstheme="minorHAnsi"/>
          <w:lang w:val="af-ZA"/>
        </w:rPr>
        <w:t>421.38</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2026.09.16. 14:00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Фонд “Ереванский Медицинский Государственный Университет имени Мхитара Гераци”</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"ԷԱՃԱՊՁԲ-2026/8-5-ԵՊԲՀ"</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Фонд “Ереванский Медицинский Государственный Университет имени Мхитара Гераци”*(далее — Заказчик) процедуре закупок под кодом ԷԱՃԱՊՁԲ-2026/8-5-ԵՊԲՀ*.</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“Ереванский Медицинский Государственный Университет имени Мхитара Гераци”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- 01503448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ԱՄԻՕ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- 11500166513800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"ԷԱՃԱՊՁԲ-2026/8-5-ԵՊԲՀ"</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Фонд “Ереванский Медицинский Государственный Университет имени Мхитара Гераци”*(далее — Заказчик) процедуре закупок под кодом ԷԱՃԱՊՁԲ-2026/8-5-ԵՊԲՀ*.</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“Ереванский Медицинский Государственный Университет имени Мхитара Гераци”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- 01503448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ԱՄԻՕ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- 11500166513800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ԷԱՃԱՊՁԲ-2026/8-5-ԵՊԲՀ</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4.2.Для товаров, являющихся основными средствами, устанавливается гарантийный срок, определенный технической спецификацией и выраженный в календарных днях, исчисляемый со дня, следующего за днем приемки товара Покупателем. Если в течение гарантийного срока выявлены недостатки поставленного товара, Продавец обязан за свой счет устранить недостатки в разумный срок, установленный Покупателем.</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В случае представления Участником в заявке более одного товарного знака или модели для одного и того же товара, на этапе исполнения договора единоразовая и (или) поэтапная поставка товара для всей партии, установленной договором, осуществляется только по одному из товарных знаков или одной из моделей, определенных договором, по выбору Поставщика.</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30211230/4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Встроенный процессор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в прилагаемом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31711110/6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Электронное устройство для подписи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в прилагаемом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30232231/32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Жесткий диск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в прилагаемом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30232231/33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Жесткий диск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в прилагаемом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30232231/34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Жесткий диск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в прилагаемом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42991160/135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Барабан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в прилагаемом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42991160/136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Разделительное лезвие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в прилагаемом файле.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в течение 45 календарных дней с даты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в течение 45 календарных дней с даты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в течение 45 календарных дней с даты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в течение 45 календарных дней с даты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в течение 45 календарных дней с даты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в течение 45 календарных дней с даты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в течение 45 календарных дней с даты подписания договора.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30211230/4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Встроенный процессор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31711110/6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Электронное устройство для подписи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30232231/32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Жесткий диск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30232231/33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Жесткий диск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30232231/34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Жесткий диск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42991160/135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Барабан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42991160/136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Разделительное лезвие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