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1341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709"/>
        <w:gridCol w:w="708"/>
        <w:gridCol w:w="7655"/>
      </w:tblGrid>
      <w:tr w:rsidR="006D22AA" w:rsidRPr="000D7764" w:rsidTr="006D22AA">
        <w:tc>
          <w:tcPr>
            <w:tcW w:w="567" w:type="dxa"/>
            <w:vAlign w:val="center"/>
          </w:tcPr>
          <w:p w:rsidR="006D22AA" w:rsidRDefault="00347FBC" w:rsidP="00796455">
            <w:pPr>
              <w:pStyle w:val="ListParagraph"/>
              <w:spacing w:line="276" w:lineRule="auto"/>
              <w:ind w:left="0"/>
              <w:rPr>
                <w:rFonts w:ascii="GHEA Mariam" w:hAnsi="GHEA Mariam" w:cs="Times Armenian"/>
              </w:rPr>
            </w:pPr>
            <w:r>
              <w:rPr>
                <w:rFonts w:ascii="GHEA Mariam" w:hAnsi="GHEA Mariam" w:cs="Times Armenian"/>
              </w:rPr>
              <w:t>1</w:t>
            </w:r>
          </w:p>
        </w:tc>
        <w:tc>
          <w:tcPr>
            <w:tcW w:w="1702" w:type="dxa"/>
            <w:vAlign w:val="center"/>
          </w:tcPr>
          <w:p w:rsidR="006D22AA" w:rsidRPr="00507844" w:rsidRDefault="006D22AA" w:rsidP="00796455">
            <w:pPr>
              <w:rPr>
                <w:rFonts w:ascii="GHEA Mariam" w:hAnsi="GHEA Mariam" w:cs="Times Armenian"/>
                <w:b/>
              </w:rPr>
            </w:pPr>
            <w:proofErr w:type="spellStart"/>
            <w:r w:rsidRPr="00507844">
              <w:rPr>
                <w:rFonts w:ascii="GHEA Mariam" w:hAnsi="GHEA Mariam" w:cs="Times Armenian"/>
                <w:b/>
              </w:rPr>
              <w:t>Սնուցման</w:t>
            </w:r>
            <w:proofErr w:type="spellEnd"/>
            <w:r w:rsidRPr="00507844">
              <w:rPr>
                <w:rFonts w:ascii="GHEA Mariam" w:hAnsi="GHEA Mariam" w:cs="Times Armenian"/>
                <w:b/>
              </w:rPr>
              <w:t xml:space="preserve"> </w:t>
            </w:r>
            <w:proofErr w:type="spellStart"/>
            <w:r w:rsidRPr="00507844">
              <w:rPr>
                <w:rFonts w:ascii="GHEA Mariam" w:hAnsi="GHEA Mariam" w:cs="Times Armenian"/>
                <w:b/>
              </w:rPr>
              <w:t>մարտկոց</w:t>
            </w:r>
            <w:proofErr w:type="spellEnd"/>
          </w:p>
        </w:tc>
        <w:tc>
          <w:tcPr>
            <w:tcW w:w="709" w:type="dxa"/>
            <w:vAlign w:val="center"/>
          </w:tcPr>
          <w:p w:rsidR="006D22AA" w:rsidRPr="00602FCF" w:rsidRDefault="006D22AA" w:rsidP="00796455">
            <w:pPr>
              <w:pStyle w:val="ListParagraph"/>
              <w:spacing w:line="276" w:lineRule="auto"/>
              <w:ind w:left="0"/>
              <w:rPr>
                <w:rFonts w:ascii="GHEA Mariam" w:hAnsi="GHEA Mariam" w:cs="Times Armenian"/>
              </w:rPr>
            </w:pPr>
            <w:proofErr w:type="spellStart"/>
            <w:r w:rsidRPr="00602FCF">
              <w:rPr>
                <w:rFonts w:ascii="GHEA Mariam" w:hAnsi="GHEA Mariam" w:cs="Times Armenian"/>
              </w:rPr>
              <w:t>հատ</w:t>
            </w:r>
            <w:proofErr w:type="spellEnd"/>
          </w:p>
        </w:tc>
        <w:tc>
          <w:tcPr>
            <w:tcW w:w="708" w:type="dxa"/>
            <w:vAlign w:val="center"/>
          </w:tcPr>
          <w:p w:rsidR="006D22AA" w:rsidRPr="000D7764" w:rsidRDefault="006D22AA" w:rsidP="00796455">
            <w:pPr>
              <w:pStyle w:val="ListParagraph"/>
              <w:spacing w:line="276" w:lineRule="auto"/>
              <w:ind w:left="0"/>
              <w:rPr>
                <w:rFonts w:ascii="GHEA Mariam" w:hAnsi="GHEA Mariam" w:cs="Times Armenian"/>
              </w:rPr>
            </w:pPr>
            <w:r>
              <w:rPr>
                <w:rFonts w:ascii="GHEA Mariam" w:hAnsi="GHEA Mariam" w:cs="Times Armenian"/>
              </w:rPr>
              <w:t>325</w:t>
            </w:r>
          </w:p>
        </w:tc>
        <w:tc>
          <w:tcPr>
            <w:tcW w:w="7655" w:type="dxa"/>
            <w:vAlign w:val="center"/>
          </w:tcPr>
          <w:p w:rsidR="006D22AA" w:rsidRPr="0006235E" w:rsidRDefault="006D22AA" w:rsidP="00796455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06235E">
              <w:rPr>
                <w:rFonts w:cs="Times Armenian"/>
                <w:sz w:val="22"/>
                <w:szCs w:val="22"/>
                <w:lang w:val="hy-AM"/>
              </w:rPr>
              <w:t>Ընդհանուր բնութագիր</w:t>
            </w:r>
          </w:p>
          <w:p w:rsidR="006D22AA" w:rsidRDefault="006D22AA" w:rsidP="00796455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C474D1">
              <w:rPr>
                <w:rFonts w:cs="Times Armenian"/>
                <w:sz w:val="22"/>
                <w:szCs w:val="22"/>
                <w:lang w:val="hy-AM"/>
              </w:rPr>
              <w:t>Հաստատուն հոսանքով վերալիցքավորվող, հերմետիկ փակված, չսպասարկվող մարտկոցներ, որոնք պետք է բավարարեն հետևյալ նվազագույն տեխնիկական պահանջներին</w:t>
            </w:r>
            <w:r w:rsidRPr="0006235E">
              <w:rPr>
                <w:rFonts w:cs="Times Armenian"/>
                <w:sz w:val="22"/>
                <w:szCs w:val="22"/>
                <w:lang w:val="hy-AM"/>
              </w:rPr>
              <w:t xml:space="preserve"> </w:t>
            </w:r>
          </w:p>
          <w:p w:rsidR="006D22AA" w:rsidRPr="00C474D1" w:rsidRDefault="006D22AA" w:rsidP="00796455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06235E">
              <w:rPr>
                <w:rFonts w:cs="Times Armenian"/>
                <w:sz w:val="22"/>
                <w:szCs w:val="22"/>
                <w:lang w:val="hy-AM"/>
              </w:rPr>
              <w:t>•</w:t>
            </w:r>
            <w:r w:rsidRPr="00C474D1">
              <w:rPr>
                <w:rFonts w:cs="Times Armenian"/>
                <w:sz w:val="22"/>
                <w:szCs w:val="22"/>
                <w:lang w:val="hy-AM"/>
              </w:rPr>
              <w:t>Ֆիզիկական չափսերը՝ 151 х 65 х 100մմ</w:t>
            </w:r>
          </w:p>
          <w:p w:rsidR="006D22AA" w:rsidRPr="00C474D1" w:rsidRDefault="006D22AA" w:rsidP="00796455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06235E">
              <w:rPr>
                <w:rFonts w:cs="Times Armenian"/>
                <w:sz w:val="22"/>
                <w:szCs w:val="22"/>
                <w:lang w:val="hy-AM"/>
              </w:rPr>
              <w:t>•</w:t>
            </w:r>
            <w:r w:rsidRPr="00C474D1">
              <w:rPr>
                <w:rFonts w:cs="Times Armenian"/>
                <w:sz w:val="22"/>
                <w:szCs w:val="22"/>
                <w:lang w:val="hy-AM"/>
              </w:rPr>
              <w:t>Տարողությունը՝ 7.0Ա/Ժ</w:t>
            </w:r>
          </w:p>
          <w:p w:rsidR="006D22AA" w:rsidRPr="00C474D1" w:rsidRDefault="006D22AA" w:rsidP="00796455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06235E">
              <w:rPr>
                <w:rFonts w:cs="Times Armenian"/>
                <w:sz w:val="22"/>
                <w:szCs w:val="22"/>
                <w:lang w:val="hy-AM"/>
              </w:rPr>
              <w:t>•</w:t>
            </w:r>
            <w:r w:rsidRPr="00C474D1">
              <w:rPr>
                <w:rFonts w:cs="Times Armenian"/>
                <w:sz w:val="22"/>
                <w:szCs w:val="22"/>
                <w:lang w:val="hy-AM"/>
              </w:rPr>
              <w:t>Լարումը՝ 12Վ</w:t>
            </w:r>
          </w:p>
          <w:p w:rsidR="006D22AA" w:rsidRPr="00C474D1" w:rsidRDefault="006D22AA" w:rsidP="00796455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06235E">
              <w:rPr>
                <w:rFonts w:cs="Times Armenian"/>
                <w:sz w:val="22"/>
                <w:szCs w:val="22"/>
                <w:lang w:val="hy-AM"/>
              </w:rPr>
              <w:t>•</w:t>
            </w:r>
            <w:r w:rsidRPr="00C474D1">
              <w:rPr>
                <w:rFonts w:cs="Times Armenian"/>
                <w:sz w:val="22"/>
                <w:szCs w:val="22"/>
                <w:lang w:val="hy-AM"/>
              </w:rPr>
              <w:t>Վոլտաժ՝ ցիկլի օգտագործումը 14.6-14.8V (25C) սպասման ռեժիմի օգտագործումը` 13.7-13.9V (25C), սկզբնական հոսանքը` 2.1 A քիչ</w:t>
            </w:r>
          </w:p>
          <w:p w:rsidR="006D22AA" w:rsidRPr="00C474D1" w:rsidRDefault="006D22AA" w:rsidP="00796455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06235E">
              <w:rPr>
                <w:rFonts w:cs="Times Armenian"/>
                <w:sz w:val="22"/>
                <w:szCs w:val="22"/>
                <w:lang w:val="hy-AM"/>
              </w:rPr>
              <w:t>•</w:t>
            </w:r>
            <w:r w:rsidRPr="00C474D1">
              <w:rPr>
                <w:rFonts w:cs="Times Armenian"/>
                <w:sz w:val="22"/>
                <w:szCs w:val="22"/>
                <w:lang w:val="hy-AM"/>
              </w:rPr>
              <w:t>Քաշը՝ ոչ պակաս քան 2,0կգ</w:t>
            </w:r>
          </w:p>
          <w:p w:rsidR="006D22AA" w:rsidRPr="00C474D1" w:rsidRDefault="006D22AA" w:rsidP="00796455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06235E">
              <w:rPr>
                <w:rFonts w:cs="Times Armenian"/>
                <w:sz w:val="22"/>
                <w:szCs w:val="22"/>
                <w:lang w:val="hy-AM"/>
              </w:rPr>
              <w:t>•</w:t>
            </w:r>
            <w:r w:rsidRPr="00C474D1">
              <w:rPr>
                <w:rFonts w:cs="Times Armenian"/>
                <w:sz w:val="22"/>
                <w:szCs w:val="22"/>
                <w:lang w:val="hy-AM"/>
              </w:rPr>
              <w:t>ISO 9001:2008 Certificate, CE Certifid</w:t>
            </w:r>
          </w:p>
          <w:p w:rsidR="006D22AA" w:rsidRPr="0006235E" w:rsidRDefault="006D22AA" w:rsidP="00796455">
            <w:pPr>
              <w:rPr>
                <w:lang w:val="hy-AM"/>
              </w:rPr>
            </w:pPr>
          </w:p>
          <w:p w:rsidR="006D22AA" w:rsidRPr="00C474D1" w:rsidRDefault="006D22AA" w:rsidP="00796455">
            <w:pPr>
              <w:pStyle w:val="Normal1"/>
              <w:spacing w:line="276" w:lineRule="auto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 xml:space="preserve">Լրացուցիչ </w:t>
            </w:r>
            <w:r w:rsidRPr="00C474D1">
              <w:rPr>
                <w:rFonts w:cs="Times Armenian"/>
                <w:sz w:val="22"/>
                <w:szCs w:val="22"/>
                <w:lang w:val="hy-AM"/>
              </w:rPr>
              <w:t xml:space="preserve">պայմաններ՝  </w:t>
            </w:r>
            <w:r w:rsidRPr="00C474D1">
              <w:rPr>
                <w:rFonts w:cs="Times Armenian"/>
                <w:sz w:val="22"/>
                <w:szCs w:val="22"/>
                <w:lang w:val="hy-AM"/>
              </w:rPr>
              <w:br/>
            </w:r>
            <w:r w:rsidRPr="00657595">
              <w:rPr>
                <w:rFonts w:cs="Times Armenian"/>
                <w:sz w:val="22"/>
                <w:szCs w:val="22"/>
                <w:lang w:val="hy-AM"/>
              </w:rPr>
              <w:t xml:space="preserve"> </w:t>
            </w:r>
            <w:r w:rsidRPr="00C474D1">
              <w:rPr>
                <w:rFonts w:cs="Times Armenian"/>
                <w:sz w:val="22"/>
                <w:szCs w:val="22"/>
                <w:lang w:val="hy-AM"/>
              </w:rPr>
              <w:t>Երաշխիքը՝ 12 ամիս Պարտադիր պայման` Ապրանքները պետք է լինեն նոր և չoգտագործված: Մատակարարումը կատարողի կողմից: Երաշխիքային ժամկետն առնվազն 365 օրացուցային օր: Երաշխիքային սպասարկման ապահովում արտադրողի ՀՀ-ում պաշտոնական սպասարկման կենտրոնում (հրավերով նախատեսված՝ առաջարկվող ապրանքի տեխնիկական բնութագիրը ներկայացնելիս տրամադրվում է նաև սպասարկման կենտրոնի տվյալները) Մատակարարման փուլում պետք է տրամադրվի  MAF հավաստագիր: Բոլոր ապրանքները պետք է լինեն նոր և չoգտագործված։</w:t>
            </w:r>
          </w:p>
          <w:p w:rsidR="006D22AA" w:rsidRDefault="006D22AA" w:rsidP="00796455">
            <w:pPr>
              <w:pStyle w:val="Normal1"/>
              <w:spacing w:line="276" w:lineRule="auto"/>
              <w:jc w:val="both"/>
              <w:rPr>
                <w:rFonts w:cs="Times Armenian"/>
                <w:b/>
                <w:bCs/>
                <w:sz w:val="22"/>
                <w:szCs w:val="22"/>
                <w:lang w:val="hy-AM"/>
              </w:rPr>
            </w:pPr>
          </w:p>
        </w:tc>
      </w:tr>
    </w:tbl>
    <w:tbl>
      <w:tblPr>
        <w:tblW w:w="11341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54"/>
        <w:gridCol w:w="5387"/>
      </w:tblGrid>
      <w:tr w:rsidR="006D22AA" w:rsidRPr="008732BA" w:rsidTr="006D22AA">
        <w:tc>
          <w:tcPr>
            <w:tcW w:w="11341" w:type="dxa"/>
            <w:gridSpan w:val="2"/>
            <w:shd w:val="clear" w:color="auto" w:fill="auto"/>
          </w:tcPr>
          <w:p w:rsidR="006D22AA" w:rsidRPr="008732BA" w:rsidRDefault="006D22AA" w:rsidP="00796455">
            <w:pPr>
              <w:jc w:val="center"/>
              <w:rPr>
                <w:rFonts w:ascii="GHEA Mariam" w:hAnsi="GHEA Mariam" w:cs="Times Armenian"/>
              </w:rPr>
            </w:pPr>
            <w:proofErr w:type="spellStart"/>
            <w:r w:rsidRPr="008732BA">
              <w:rPr>
                <w:rFonts w:ascii="GHEA Mariam" w:hAnsi="GHEA Mariam" w:cs="Times Armenian"/>
              </w:rPr>
              <w:t>Ապրանքի</w:t>
            </w:r>
            <w:proofErr w:type="spellEnd"/>
            <w:r w:rsidRPr="008732BA">
              <w:rPr>
                <w:rFonts w:ascii="GHEA Mariam" w:hAnsi="GHEA Mariam" w:cs="Times Armenian"/>
              </w:rPr>
              <w:t xml:space="preserve"> </w:t>
            </w:r>
            <w:proofErr w:type="spellStart"/>
            <w:r w:rsidRPr="008732BA">
              <w:rPr>
                <w:rFonts w:ascii="GHEA Mariam" w:hAnsi="GHEA Mariam" w:cs="Times Armenian"/>
              </w:rPr>
              <w:t>մատակարարման</w:t>
            </w:r>
            <w:proofErr w:type="spellEnd"/>
            <w:r w:rsidRPr="008732BA">
              <w:rPr>
                <w:rFonts w:ascii="GHEA Mariam" w:hAnsi="GHEA Mariam" w:cs="Times Armenian"/>
              </w:rPr>
              <w:t xml:space="preserve"> </w:t>
            </w:r>
            <w:proofErr w:type="spellStart"/>
            <w:r w:rsidRPr="008732BA">
              <w:rPr>
                <w:rFonts w:ascii="GHEA Mariam" w:hAnsi="GHEA Mariam" w:cs="Times Armenian"/>
              </w:rPr>
              <w:t>ժամկետը</w:t>
            </w:r>
            <w:proofErr w:type="spellEnd"/>
          </w:p>
        </w:tc>
      </w:tr>
      <w:tr w:rsidR="006D22AA" w:rsidRPr="008732BA" w:rsidTr="006D22AA">
        <w:tc>
          <w:tcPr>
            <w:tcW w:w="5954" w:type="dxa"/>
            <w:shd w:val="clear" w:color="auto" w:fill="auto"/>
            <w:vAlign w:val="center"/>
          </w:tcPr>
          <w:p w:rsidR="006D22AA" w:rsidRPr="008732BA" w:rsidRDefault="006D22AA" w:rsidP="00796455">
            <w:pPr>
              <w:pStyle w:val="Normal1"/>
              <w:spacing w:line="276" w:lineRule="auto"/>
              <w:jc w:val="center"/>
              <w:rPr>
                <w:rFonts w:cs="Times Armenian"/>
                <w:sz w:val="22"/>
                <w:szCs w:val="22"/>
              </w:rPr>
            </w:pPr>
            <w:proofErr w:type="spellStart"/>
            <w:r w:rsidRPr="008732BA">
              <w:rPr>
                <w:rFonts w:cs="Times Armenian"/>
                <w:sz w:val="22"/>
                <w:szCs w:val="22"/>
              </w:rPr>
              <w:t>Սկիզբը</w:t>
            </w:r>
            <w:proofErr w:type="spellEnd"/>
          </w:p>
        </w:tc>
        <w:tc>
          <w:tcPr>
            <w:tcW w:w="5387" w:type="dxa"/>
            <w:shd w:val="clear" w:color="auto" w:fill="auto"/>
            <w:vAlign w:val="center"/>
          </w:tcPr>
          <w:p w:rsidR="006D22AA" w:rsidRPr="008732BA" w:rsidRDefault="006D22AA" w:rsidP="00796455">
            <w:pPr>
              <w:pStyle w:val="Normal1"/>
              <w:spacing w:line="276" w:lineRule="auto"/>
              <w:jc w:val="center"/>
              <w:rPr>
                <w:rFonts w:cs="Times Armenian"/>
                <w:sz w:val="22"/>
                <w:szCs w:val="22"/>
              </w:rPr>
            </w:pPr>
            <w:proofErr w:type="spellStart"/>
            <w:r w:rsidRPr="008732BA">
              <w:rPr>
                <w:rFonts w:cs="Times Armenian"/>
                <w:sz w:val="22"/>
                <w:szCs w:val="22"/>
              </w:rPr>
              <w:t>ավարտը</w:t>
            </w:r>
            <w:proofErr w:type="spellEnd"/>
          </w:p>
        </w:tc>
      </w:tr>
      <w:tr w:rsidR="006D22AA" w:rsidRPr="008732BA" w:rsidTr="006D22AA">
        <w:tc>
          <w:tcPr>
            <w:tcW w:w="5954" w:type="dxa"/>
            <w:shd w:val="clear" w:color="auto" w:fill="auto"/>
            <w:vAlign w:val="center"/>
          </w:tcPr>
          <w:p w:rsidR="006D22AA" w:rsidRPr="008732BA" w:rsidRDefault="006D22AA" w:rsidP="00796455">
            <w:pPr>
              <w:pStyle w:val="Normal1"/>
              <w:spacing w:line="276" w:lineRule="auto"/>
              <w:jc w:val="center"/>
              <w:rPr>
                <w:rFonts w:cs="Times Armenian"/>
                <w:sz w:val="22"/>
                <w:szCs w:val="22"/>
              </w:rPr>
            </w:pPr>
            <w:proofErr w:type="spellStart"/>
            <w:r w:rsidRPr="008732BA">
              <w:rPr>
                <w:rFonts w:cs="Times Armenian"/>
                <w:sz w:val="22"/>
                <w:szCs w:val="22"/>
              </w:rPr>
              <w:t>Ֆինանսական</w:t>
            </w:r>
            <w:proofErr w:type="spellEnd"/>
            <w:r w:rsidRPr="00164AE9">
              <w:rPr>
                <w:rFonts w:cs="Times Armenian"/>
                <w:sz w:val="22"/>
                <w:szCs w:val="22"/>
              </w:rPr>
              <w:t xml:space="preserve"> </w:t>
            </w:r>
            <w:proofErr w:type="spellStart"/>
            <w:r w:rsidRPr="008732BA">
              <w:rPr>
                <w:rFonts w:cs="Times Armenian"/>
                <w:sz w:val="22"/>
                <w:szCs w:val="22"/>
              </w:rPr>
              <w:t>միջոցներ</w:t>
            </w:r>
            <w:proofErr w:type="spellEnd"/>
            <w:r w:rsidRPr="00164AE9">
              <w:rPr>
                <w:rFonts w:cs="Times Armenian"/>
                <w:sz w:val="22"/>
                <w:szCs w:val="22"/>
              </w:rPr>
              <w:t xml:space="preserve"> </w:t>
            </w:r>
            <w:proofErr w:type="spellStart"/>
            <w:r w:rsidRPr="008732BA">
              <w:rPr>
                <w:rFonts w:cs="Times Armenian"/>
                <w:sz w:val="22"/>
                <w:szCs w:val="22"/>
              </w:rPr>
              <w:t>նախատեսվելուց</w:t>
            </w:r>
            <w:proofErr w:type="spellEnd"/>
            <w:r w:rsidRPr="00164AE9">
              <w:rPr>
                <w:rFonts w:cs="Times Armenian"/>
                <w:sz w:val="22"/>
                <w:szCs w:val="22"/>
              </w:rPr>
              <w:t xml:space="preserve"> </w:t>
            </w:r>
            <w:proofErr w:type="spellStart"/>
            <w:r w:rsidRPr="008732BA">
              <w:rPr>
                <w:rFonts w:cs="Times Armenian"/>
                <w:sz w:val="22"/>
                <w:szCs w:val="22"/>
              </w:rPr>
              <w:t>հետո</w:t>
            </w:r>
            <w:proofErr w:type="spellEnd"/>
            <w:r w:rsidRPr="00164AE9">
              <w:rPr>
                <w:rFonts w:cs="Times Armenian"/>
                <w:sz w:val="22"/>
                <w:szCs w:val="22"/>
              </w:rPr>
              <w:t xml:space="preserve"> </w:t>
            </w:r>
            <w:proofErr w:type="spellStart"/>
            <w:r w:rsidRPr="008732BA">
              <w:rPr>
                <w:rFonts w:cs="Times Armenian"/>
                <w:sz w:val="22"/>
                <w:szCs w:val="22"/>
              </w:rPr>
              <w:t>կնքած</w:t>
            </w:r>
            <w:proofErr w:type="spellEnd"/>
            <w:r w:rsidRPr="00164AE9">
              <w:rPr>
                <w:rFonts w:cs="Times Armenian"/>
                <w:sz w:val="22"/>
                <w:szCs w:val="22"/>
              </w:rPr>
              <w:t xml:space="preserve"> </w:t>
            </w:r>
            <w:proofErr w:type="spellStart"/>
            <w:r w:rsidRPr="008732BA">
              <w:rPr>
                <w:rFonts w:cs="Times Armenian"/>
                <w:sz w:val="22"/>
                <w:szCs w:val="22"/>
              </w:rPr>
              <w:t>համաձայնագրի</w:t>
            </w:r>
            <w:proofErr w:type="spellEnd"/>
            <w:r w:rsidRPr="00164AE9">
              <w:rPr>
                <w:rFonts w:cs="Times Armenian"/>
                <w:sz w:val="22"/>
                <w:szCs w:val="22"/>
              </w:rPr>
              <w:t xml:space="preserve"> </w:t>
            </w:r>
            <w:proofErr w:type="spellStart"/>
            <w:r w:rsidRPr="004D2BCD">
              <w:rPr>
                <w:rFonts w:cs="Times Armenian"/>
                <w:sz w:val="22"/>
                <w:szCs w:val="22"/>
              </w:rPr>
              <w:t>հաշվառվելուց</w:t>
            </w:r>
            <w:proofErr w:type="spellEnd"/>
            <w:r w:rsidRPr="004D2BCD">
              <w:rPr>
                <w:rFonts w:cs="Times Armenian"/>
                <w:sz w:val="22"/>
                <w:szCs w:val="22"/>
              </w:rPr>
              <w:t xml:space="preserve"> </w:t>
            </w:r>
            <w:proofErr w:type="spellStart"/>
            <w:r w:rsidRPr="004D2BCD">
              <w:rPr>
                <w:rFonts w:cs="Times Armenian"/>
                <w:sz w:val="22"/>
                <w:szCs w:val="22"/>
              </w:rPr>
              <w:t>հետո</w:t>
            </w:r>
            <w:proofErr w:type="spellEnd"/>
            <w:r w:rsidRPr="004D2BCD">
              <w:rPr>
                <w:rFonts w:cs="Times Armenian"/>
                <w:sz w:val="22"/>
                <w:szCs w:val="22"/>
              </w:rPr>
              <w:t xml:space="preserve"> 20 </w:t>
            </w:r>
            <w:proofErr w:type="spellStart"/>
            <w:r w:rsidRPr="004D2BCD">
              <w:rPr>
                <w:rFonts w:cs="Times Armenian"/>
                <w:sz w:val="22"/>
                <w:szCs w:val="22"/>
              </w:rPr>
              <w:t>օրացուցային</w:t>
            </w:r>
            <w:proofErr w:type="spellEnd"/>
            <w:r w:rsidRPr="004D2BCD">
              <w:rPr>
                <w:rFonts w:cs="Times Armenian"/>
                <w:sz w:val="22"/>
                <w:szCs w:val="22"/>
              </w:rPr>
              <w:t xml:space="preserve"> </w:t>
            </w:r>
            <w:proofErr w:type="spellStart"/>
            <w:r w:rsidRPr="004D2BCD">
              <w:rPr>
                <w:rFonts w:cs="Times Armenian"/>
                <w:sz w:val="22"/>
                <w:szCs w:val="22"/>
              </w:rPr>
              <w:t>օր</w:t>
            </w:r>
            <w:proofErr w:type="spellEnd"/>
            <w:r w:rsidRPr="004D2BCD">
              <w:rPr>
                <w:rFonts w:cs="Times Armenian"/>
                <w:sz w:val="22"/>
                <w:szCs w:val="22"/>
              </w:rPr>
              <w:t xml:space="preserve"> </w:t>
            </w:r>
            <w:proofErr w:type="spellStart"/>
            <w:r w:rsidRPr="004D2BCD">
              <w:rPr>
                <w:rFonts w:cs="Times Armenian"/>
                <w:sz w:val="22"/>
                <w:szCs w:val="22"/>
              </w:rPr>
              <w:t>հետո</w:t>
            </w:r>
            <w:proofErr w:type="spellEnd"/>
          </w:p>
        </w:tc>
        <w:tc>
          <w:tcPr>
            <w:tcW w:w="5387" w:type="dxa"/>
            <w:shd w:val="clear" w:color="auto" w:fill="auto"/>
            <w:vAlign w:val="center"/>
          </w:tcPr>
          <w:p w:rsidR="006D22AA" w:rsidRPr="008732BA" w:rsidRDefault="006D22AA" w:rsidP="00796455">
            <w:pPr>
              <w:widowControl w:val="0"/>
              <w:tabs>
                <w:tab w:val="left" w:pos="7695"/>
              </w:tabs>
              <w:autoSpaceDE w:val="0"/>
              <w:autoSpaceDN w:val="0"/>
              <w:adjustRightInd w:val="0"/>
              <w:spacing w:line="276" w:lineRule="auto"/>
              <w:ind w:left="720"/>
              <w:rPr>
                <w:rFonts w:ascii="GHEA Mariam" w:hAnsi="GHEA Mariam" w:cs="Times Armenian"/>
              </w:rPr>
            </w:pPr>
            <w:proofErr w:type="spellStart"/>
            <w:r w:rsidRPr="008732BA">
              <w:rPr>
                <w:rFonts w:ascii="GHEA Mariam" w:hAnsi="GHEA Mariam" w:cs="Times Armenian"/>
              </w:rPr>
              <w:t>Մատակարարումը</w:t>
            </w:r>
            <w:proofErr w:type="spellEnd"/>
            <w:r w:rsidRPr="008732BA">
              <w:rPr>
                <w:rFonts w:ascii="GHEA Mariam" w:hAnsi="GHEA Mariam" w:cs="Times Armenian"/>
              </w:rPr>
              <w:t xml:space="preserve"> </w:t>
            </w:r>
            <w:proofErr w:type="spellStart"/>
            <w:r w:rsidRPr="008732BA">
              <w:rPr>
                <w:rFonts w:ascii="GHEA Mariam" w:hAnsi="GHEA Mariam" w:cs="Times Armenian"/>
              </w:rPr>
              <w:t>փուլային</w:t>
            </w:r>
            <w:proofErr w:type="spellEnd"/>
            <w:r w:rsidRPr="008732BA">
              <w:rPr>
                <w:rFonts w:ascii="GHEA Mariam" w:hAnsi="GHEA Mariam" w:cs="Times Armenian"/>
              </w:rPr>
              <w:t xml:space="preserve">, </w:t>
            </w:r>
            <w:proofErr w:type="spellStart"/>
            <w:r w:rsidRPr="008732BA">
              <w:rPr>
                <w:rFonts w:ascii="GHEA Mariam" w:hAnsi="GHEA Mariam" w:cs="Times Armenian"/>
              </w:rPr>
              <w:t>ըստ</w:t>
            </w:r>
            <w:proofErr w:type="spellEnd"/>
            <w:r w:rsidRPr="008732BA">
              <w:rPr>
                <w:rFonts w:ascii="GHEA Mariam" w:hAnsi="GHEA Mariam" w:cs="Times Armenian"/>
              </w:rPr>
              <w:t xml:space="preserve"> </w:t>
            </w:r>
            <w:proofErr w:type="spellStart"/>
            <w:r w:rsidRPr="008732BA">
              <w:rPr>
                <w:rFonts w:ascii="GHEA Mariam" w:hAnsi="GHEA Mariam" w:cs="Times Armenian"/>
              </w:rPr>
              <w:t>պատվիրատուի</w:t>
            </w:r>
            <w:proofErr w:type="spellEnd"/>
            <w:r w:rsidRPr="008732BA">
              <w:rPr>
                <w:rFonts w:ascii="GHEA Mariam" w:hAnsi="GHEA Mariam" w:cs="Times Armenian"/>
              </w:rPr>
              <w:t xml:space="preserve"> </w:t>
            </w:r>
            <w:proofErr w:type="spellStart"/>
            <w:r w:rsidRPr="008732BA">
              <w:rPr>
                <w:rFonts w:ascii="GHEA Mariam" w:hAnsi="GHEA Mariam" w:cs="Times Armenian"/>
              </w:rPr>
              <w:t>պահանջի</w:t>
            </w:r>
            <w:proofErr w:type="spellEnd"/>
            <w:r w:rsidRPr="008732BA">
              <w:rPr>
                <w:rFonts w:ascii="GHEA Mariam" w:hAnsi="GHEA Mariam" w:cs="Times Armenian"/>
              </w:rPr>
              <w:t xml:space="preserve"> </w:t>
            </w:r>
            <w:proofErr w:type="spellStart"/>
            <w:r w:rsidRPr="008732BA">
              <w:rPr>
                <w:rFonts w:ascii="GHEA Mariam" w:hAnsi="GHEA Mariam" w:cs="Times Armenian"/>
              </w:rPr>
              <w:t>մինչև</w:t>
            </w:r>
            <w:proofErr w:type="spellEnd"/>
            <w:r w:rsidRPr="008732BA">
              <w:rPr>
                <w:rFonts w:ascii="GHEA Mariam" w:hAnsi="GHEA Mariam" w:cs="Times Armenian"/>
              </w:rPr>
              <w:t xml:space="preserve"> 15.12.202</w:t>
            </w:r>
            <w:r>
              <w:rPr>
                <w:rFonts w:ascii="GHEA Mariam" w:hAnsi="GHEA Mariam" w:cs="Times Armenian"/>
              </w:rPr>
              <w:t>7</w:t>
            </w:r>
            <w:r w:rsidRPr="008732BA">
              <w:rPr>
                <w:rFonts w:ascii="GHEA Mariam" w:hAnsi="GHEA Mariam" w:cs="Times Armenian"/>
              </w:rPr>
              <w:t>թ.</w:t>
            </w:r>
          </w:p>
        </w:tc>
      </w:tr>
      <w:tr w:rsidR="006D22AA" w:rsidRPr="004D2BCD" w:rsidTr="006D22AA">
        <w:tc>
          <w:tcPr>
            <w:tcW w:w="5954" w:type="dxa"/>
            <w:shd w:val="clear" w:color="auto" w:fill="auto"/>
            <w:vAlign w:val="center"/>
          </w:tcPr>
          <w:p w:rsidR="006D22AA" w:rsidRPr="004D2BCD" w:rsidRDefault="006D22AA" w:rsidP="00796455">
            <w:pPr>
              <w:spacing w:line="276" w:lineRule="auto"/>
              <w:jc w:val="center"/>
              <w:rPr>
                <w:rFonts w:ascii="GHEA Mariam" w:hAnsi="GHEA Mariam" w:cs="Arial"/>
              </w:rPr>
            </w:pPr>
            <w:proofErr w:type="spellStart"/>
            <w:r w:rsidRPr="004D2BCD">
              <w:rPr>
                <w:rFonts w:ascii="GHEA Mariam" w:hAnsi="GHEA Mariam" w:cs="GHEA Grapalat"/>
              </w:rPr>
              <w:t>Փաթեթավորումը</w:t>
            </w:r>
            <w:proofErr w:type="spellEnd"/>
          </w:p>
        </w:tc>
        <w:tc>
          <w:tcPr>
            <w:tcW w:w="5387" w:type="dxa"/>
            <w:shd w:val="clear" w:color="auto" w:fill="auto"/>
            <w:vAlign w:val="center"/>
          </w:tcPr>
          <w:p w:rsidR="006D22AA" w:rsidRPr="004D2BCD" w:rsidRDefault="006D22AA" w:rsidP="00796455">
            <w:pPr>
              <w:tabs>
                <w:tab w:val="left" w:pos="7695"/>
              </w:tabs>
              <w:spacing w:line="276" w:lineRule="auto"/>
              <w:jc w:val="center"/>
              <w:rPr>
                <w:rFonts w:ascii="GHEA Mariam" w:hAnsi="GHEA Mariam" w:cs="GHEA Grapalat"/>
              </w:rPr>
            </w:pPr>
            <w:proofErr w:type="spellStart"/>
            <w:r w:rsidRPr="004D2BCD">
              <w:rPr>
                <w:rFonts w:ascii="GHEA Mariam" w:hAnsi="GHEA Mariam" w:cs="GHEA Grapalat"/>
              </w:rPr>
              <w:t>Գործարանային</w:t>
            </w:r>
            <w:proofErr w:type="spellEnd"/>
          </w:p>
        </w:tc>
      </w:tr>
      <w:tr w:rsidR="006D22AA" w:rsidRPr="001278A5" w:rsidTr="006D22AA">
        <w:tc>
          <w:tcPr>
            <w:tcW w:w="11341" w:type="dxa"/>
            <w:gridSpan w:val="2"/>
            <w:shd w:val="clear" w:color="auto" w:fill="auto"/>
          </w:tcPr>
          <w:p w:rsidR="006D22AA" w:rsidRDefault="006D22AA" w:rsidP="00796455">
            <w:pPr>
              <w:widowControl w:val="0"/>
              <w:tabs>
                <w:tab w:val="left" w:pos="7695"/>
              </w:tabs>
              <w:autoSpaceDE w:val="0"/>
              <w:autoSpaceDN w:val="0"/>
              <w:adjustRightInd w:val="0"/>
              <w:spacing w:line="276" w:lineRule="auto"/>
              <w:rPr>
                <w:rFonts w:ascii="GHEA Mariam" w:hAnsi="GHEA Mariam" w:cs="Calibri"/>
                <w:b/>
                <w:i/>
                <w:color w:val="000000"/>
              </w:rPr>
            </w:pPr>
            <w:r w:rsidRPr="001278A5">
              <w:rPr>
                <w:rFonts w:ascii="GHEA Mariam" w:hAnsi="GHEA Mariam" w:cs="Calibri"/>
                <w:b/>
                <w:i/>
                <w:color w:val="000000"/>
                <w:lang w:val="hy-AM"/>
              </w:rPr>
              <w:t>Բեռնաբարձումը, առաքումը, տեղափոխումը  (պահանջված հասցեով) և բեռնաթափումը կատարվում է Մատակարարի միջոցների հաշվին</w:t>
            </w:r>
            <w:r w:rsidRPr="001278A5">
              <w:rPr>
                <w:rFonts w:ascii="GHEA Mariam" w:hAnsi="GHEA Mariam" w:cs="Calibri"/>
                <w:b/>
                <w:i/>
                <w:color w:val="000000"/>
              </w:rPr>
              <w:t>:</w:t>
            </w:r>
          </w:p>
          <w:p w:rsidR="006D22AA" w:rsidRPr="004D60C5" w:rsidRDefault="006D22AA" w:rsidP="00796455">
            <w:pPr>
              <w:widowControl w:val="0"/>
              <w:tabs>
                <w:tab w:val="left" w:pos="7695"/>
              </w:tabs>
              <w:autoSpaceDE w:val="0"/>
              <w:autoSpaceDN w:val="0"/>
              <w:adjustRightInd w:val="0"/>
              <w:spacing w:line="276" w:lineRule="auto"/>
              <w:rPr>
                <w:rFonts w:ascii="GHEA Mariam" w:hAnsi="GHEA Mariam" w:cs="GHEA Grapalat"/>
                <w:i/>
                <w:iCs/>
                <w:lang w:val="en-ZW"/>
              </w:rPr>
            </w:pPr>
            <w:r w:rsidRPr="00F14C6D">
              <w:rPr>
                <w:rFonts w:ascii="GHEA Mariam" w:hAnsi="GHEA Mariam" w:cs="GHEA Grapalat"/>
                <w:i/>
                <w:iCs/>
              </w:rPr>
              <w:t>*</w:t>
            </w:r>
            <w:proofErr w:type="spellStart"/>
            <w:r w:rsidRPr="00F14C6D">
              <w:rPr>
                <w:rFonts w:ascii="GHEA Mariam" w:hAnsi="GHEA Mariam" w:cs="GHEA Grapalat"/>
                <w:i/>
                <w:iCs/>
              </w:rPr>
              <w:t>Պարտադիր</w:t>
            </w:r>
            <w:proofErr w:type="spellEnd"/>
            <w:r>
              <w:rPr>
                <w:rFonts w:ascii="GHEA Mariam" w:hAnsi="GHEA Mariam" w:cs="GHEA Grapalat"/>
                <w:i/>
                <w:iCs/>
              </w:rPr>
              <w:t xml:space="preserve"> </w:t>
            </w:r>
            <w:proofErr w:type="spellStart"/>
            <w:r w:rsidRPr="00F14C6D">
              <w:rPr>
                <w:rFonts w:ascii="GHEA Mariam" w:hAnsi="GHEA Mariam" w:cs="GHEA Grapalat"/>
                <w:i/>
                <w:iCs/>
              </w:rPr>
              <w:t>պայման</w:t>
            </w:r>
            <w:proofErr w:type="spellEnd"/>
            <w:r w:rsidRPr="00F14C6D">
              <w:rPr>
                <w:rFonts w:ascii="GHEA Mariam" w:hAnsi="GHEA Mariam" w:cs="GHEA Grapalat"/>
                <w:i/>
                <w:iCs/>
              </w:rPr>
              <w:t xml:space="preserve">` </w:t>
            </w:r>
            <w:proofErr w:type="spellStart"/>
            <w:r w:rsidRPr="00F14C6D">
              <w:rPr>
                <w:rFonts w:ascii="GHEA Mariam" w:hAnsi="GHEA Mariam" w:cs="GHEA Grapalat"/>
                <w:i/>
                <w:iCs/>
              </w:rPr>
              <w:t>ապրանքը</w:t>
            </w:r>
            <w:proofErr w:type="spellEnd"/>
            <w:r>
              <w:rPr>
                <w:rFonts w:ascii="GHEA Mariam" w:hAnsi="GHEA Mariam" w:cs="GHEA Grapalat"/>
                <w:i/>
                <w:iCs/>
              </w:rPr>
              <w:t xml:space="preserve"> </w:t>
            </w:r>
            <w:proofErr w:type="spellStart"/>
            <w:r w:rsidRPr="00F14C6D">
              <w:rPr>
                <w:rFonts w:ascii="GHEA Mariam" w:hAnsi="GHEA Mariam" w:cs="GHEA Grapalat"/>
                <w:i/>
                <w:iCs/>
              </w:rPr>
              <w:t>չպետք</w:t>
            </w:r>
            <w:proofErr w:type="spellEnd"/>
            <w:r>
              <w:rPr>
                <w:rFonts w:ascii="GHEA Mariam" w:hAnsi="GHEA Mariam" w:cs="GHEA Grapalat"/>
                <w:i/>
                <w:iCs/>
              </w:rPr>
              <w:t xml:space="preserve"> </w:t>
            </w:r>
            <w:r w:rsidRPr="00F14C6D">
              <w:rPr>
                <w:rFonts w:ascii="GHEA Mariam" w:hAnsi="GHEA Mariam" w:cs="GHEA Grapalat"/>
                <w:i/>
                <w:iCs/>
              </w:rPr>
              <w:t>է</w:t>
            </w:r>
            <w:r>
              <w:rPr>
                <w:rFonts w:ascii="GHEA Mariam" w:hAnsi="GHEA Mariam" w:cs="GHEA Grapalat"/>
                <w:i/>
                <w:iCs/>
              </w:rPr>
              <w:t xml:space="preserve"> </w:t>
            </w:r>
            <w:proofErr w:type="spellStart"/>
            <w:r w:rsidRPr="00F14C6D">
              <w:rPr>
                <w:rFonts w:ascii="GHEA Mariam" w:hAnsi="GHEA Mariam" w:cs="GHEA Grapalat"/>
                <w:i/>
                <w:iCs/>
              </w:rPr>
              <w:t>լինի</w:t>
            </w:r>
            <w:proofErr w:type="spellEnd"/>
            <w:r>
              <w:rPr>
                <w:rFonts w:ascii="GHEA Mariam" w:hAnsi="GHEA Mariam" w:cs="GHEA Grapalat"/>
                <w:i/>
                <w:iCs/>
              </w:rPr>
              <w:t xml:space="preserve"> </w:t>
            </w:r>
            <w:proofErr w:type="spellStart"/>
            <w:r w:rsidRPr="00F14C6D">
              <w:rPr>
                <w:rFonts w:ascii="GHEA Mariam" w:hAnsi="GHEA Mariam" w:cs="GHEA Grapalat"/>
                <w:i/>
                <w:iCs/>
              </w:rPr>
              <w:t>օգտագործված</w:t>
            </w:r>
            <w:proofErr w:type="spellEnd"/>
            <w:r w:rsidRPr="00F14C6D">
              <w:rPr>
                <w:rFonts w:ascii="GHEA Mariam" w:hAnsi="GHEA Mariam" w:cs="GHEA Grapalat"/>
                <w:i/>
                <w:iCs/>
              </w:rPr>
              <w:t>,</w:t>
            </w:r>
            <w:r w:rsidRPr="00F14C6D">
              <w:rPr>
                <w:rFonts w:ascii="GHEA Mariam" w:hAnsi="GHEA Mariam" w:cs="GHEA Grapalat"/>
                <w:i/>
                <w:iCs/>
                <w:lang w:val="en-ZW"/>
              </w:rPr>
              <w:t xml:space="preserve"> </w:t>
            </w:r>
            <w:proofErr w:type="spellStart"/>
            <w:r w:rsidRPr="00F14C6D">
              <w:rPr>
                <w:rFonts w:ascii="GHEA Mariam" w:hAnsi="GHEA Mariam" w:cs="GHEA Grapalat"/>
                <w:i/>
                <w:iCs/>
                <w:lang w:val="en-ZW"/>
              </w:rPr>
              <w:t>ինչպես</w:t>
            </w:r>
            <w:proofErr w:type="spellEnd"/>
            <w:r w:rsidRPr="00F14C6D">
              <w:rPr>
                <w:rFonts w:ascii="GHEA Mariam" w:hAnsi="GHEA Mariam" w:cs="GHEA Grapalat"/>
                <w:i/>
                <w:iCs/>
                <w:lang w:val="en-ZW"/>
              </w:rPr>
              <w:t xml:space="preserve"> </w:t>
            </w:r>
            <w:proofErr w:type="spellStart"/>
            <w:r w:rsidRPr="00F14C6D">
              <w:rPr>
                <w:rFonts w:ascii="GHEA Mariam" w:hAnsi="GHEA Mariam" w:cs="GHEA Grapalat"/>
                <w:i/>
                <w:iCs/>
                <w:lang w:val="en-ZW"/>
              </w:rPr>
              <w:t>նաև</w:t>
            </w:r>
            <w:proofErr w:type="spellEnd"/>
            <w:r w:rsidRPr="00F14C6D">
              <w:rPr>
                <w:rFonts w:ascii="GHEA Mariam" w:hAnsi="GHEA Mariam" w:cs="GHEA Grapalat"/>
                <w:i/>
                <w:iCs/>
                <w:lang w:val="en-ZW"/>
              </w:rPr>
              <w:t xml:space="preserve"> </w:t>
            </w:r>
            <w:proofErr w:type="spellStart"/>
            <w:r w:rsidRPr="00F14C6D">
              <w:rPr>
                <w:rFonts w:ascii="GHEA Mariam" w:hAnsi="GHEA Mariam" w:cs="GHEA Grapalat"/>
                <w:i/>
                <w:iCs/>
                <w:lang w:val="en-ZW"/>
              </w:rPr>
              <w:t>մատակարարը</w:t>
            </w:r>
            <w:proofErr w:type="spellEnd"/>
            <w:r w:rsidRPr="00F14C6D">
              <w:rPr>
                <w:rFonts w:ascii="GHEA Mariam" w:hAnsi="GHEA Mariam" w:cs="GHEA Grapalat"/>
                <w:i/>
                <w:iCs/>
                <w:lang w:val="en-ZW"/>
              </w:rPr>
              <w:t xml:space="preserve"> </w:t>
            </w:r>
            <w:proofErr w:type="spellStart"/>
            <w:r w:rsidRPr="00F14C6D">
              <w:rPr>
                <w:rFonts w:ascii="GHEA Mariam" w:hAnsi="GHEA Mariam" w:cs="GHEA Grapalat"/>
                <w:i/>
                <w:iCs/>
                <w:lang w:val="en-ZW"/>
              </w:rPr>
              <w:t>պարտավոր</w:t>
            </w:r>
            <w:proofErr w:type="spellEnd"/>
            <w:r w:rsidRPr="00F14C6D">
              <w:rPr>
                <w:rFonts w:ascii="GHEA Mariam" w:hAnsi="GHEA Mariam" w:cs="GHEA Grapalat"/>
                <w:i/>
                <w:iCs/>
                <w:lang w:val="en-ZW"/>
              </w:rPr>
              <w:t xml:space="preserve"> է </w:t>
            </w:r>
            <w:proofErr w:type="spellStart"/>
            <w:r w:rsidRPr="00F14C6D">
              <w:rPr>
                <w:rFonts w:ascii="GHEA Mariam" w:hAnsi="GHEA Mariam" w:cs="GHEA Grapalat"/>
                <w:i/>
                <w:iCs/>
                <w:lang w:val="en-ZW"/>
              </w:rPr>
              <w:t>ապրանքը</w:t>
            </w:r>
            <w:proofErr w:type="spellEnd"/>
            <w:r w:rsidRPr="00F14C6D">
              <w:rPr>
                <w:rFonts w:ascii="GHEA Mariam" w:hAnsi="GHEA Mariam" w:cs="GHEA Grapalat"/>
                <w:i/>
                <w:iCs/>
                <w:lang w:val="en-ZW"/>
              </w:rPr>
              <w:t xml:space="preserve"> </w:t>
            </w:r>
            <w:proofErr w:type="spellStart"/>
            <w:r w:rsidRPr="00F14C6D">
              <w:rPr>
                <w:rFonts w:ascii="GHEA Mariam" w:hAnsi="GHEA Mariam" w:cs="GHEA Grapalat"/>
                <w:i/>
                <w:iCs/>
                <w:lang w:val="en-ZW"/>
              </w:rPr>
              <w:t>մատակարարել</w:t>
            </w:r>
            <w:proofErr w:type="spellEnd"/>
            <w:r w:rsidRPr="00F14C6D">
              <w:rPr>
                <w:rFonts w:ascii="GHEA Mariam" w:hAnsi="GHEA Mariam" w:cs="GHEA Grapalat"/>
                <w:i/>
                <w:iCs/>
                <w:lang w:val="en-ZW"/>
              </w:rPr>
              <w:t xml:space="preserve"> Ք. </w:t>
            </w:r>
            <w:proofErr w:type="spellStart"/>
            <w:r w:rsidRPr="00F14C6D">
              <w:rPr>
                <w:rFonts w:ascii="GHEA Mariam" w:hAnsi="GHEA Mariam" w:cs="GHEA Grapalat"/>
                <w:i/>
                <w:iCs/>
                <w:lang w:val="en-ZW"/>
              </w:rPr>
              <w:t>Երևանում</w:t>
            </w:r>
            <w:proofErr w:type="spellEnd"/>
            <w:r w:rsidRPr="00F14C6D">
              <w:rPr>
                <w:rFonts w:ascii="GHEA Mariam" w:hAnsi="GHEA Mariam" w:cs="GHEA Grapalat"/>
                <w:i/>
                <w:iCs/>
                <w:lang w:val="en-ZW"/>
              </w:rPr>
              <w:t xml:space="preserve"> </w:t>
            </w:r>
            <w:proofErr w:type="spellStart"/>
            <w:r w:rsidRPr="00F14C6D">
              <w:rPr>
                <w:rFonts w:ascii="GHEA Mariam" w:hAnsi="GHEA Mariam" w:cs="GHEA Grapalat"/>
                <w:i/>
                <w:iCs/>
                <w:lang w:val="en-ZW"/>
              </w:rPr>
              <w:t>պատվիրատուի</w:t>
            </w:r>
            <w:proofErr w:type="spellEnd"/>
            <w:r w:rsidRPr="00F14C6D">
              <w:rPr>
                <w:rFonts w:ascii="GHEA Mariam" w:hAnsi="GHEA Mariam" w:cs="GHEA Grapalat"/>
                <w:i/>
                <w:iCs/>
                <w:lang w:val="en-ZW"/>
              </w:rPr>
              <w:t xml:space="preserve"> </w:t>
            </w:r>
            <w:proofErr w:type="spellStart"/>
            <w:r w:rsidRPr="00F14C6D">
              <w:rPr>
                <w:rFonts w:ascii="GHEA Mariam" w:hAnsi="GHEA Mariam" w:cs="GHEA Grapalat"/>
                <w:i/>
                <w:iCs/>
                <w:lang w:val="en-ZW"/>
              </w:rPr>
              <w:t>նշած</w:t>
            </w:r>
            <w:proofErr w:type="spellEnd"/>
            <w:r w:rsidRPr="00F14C6D">
              <w:rPr>
                <w:rFonts w:ascii="GHEA Mariam" w:hAnsi="GHEA Mariam" w:cs="GHEA Grapalat"/>
                <w:i/>
                <w:iCs/>
                <w:lang w:val="en-ZW"/>
              </w:rPr>
              <w:t xml:space="preserve"> </w:t>
            </w:r>
            <w:proofErr w:type="spellStart"/>
            <w:r w:rsidRPr="00F14C6D">
              <w:rPr>
                <w:rFonts w:ascii="GHEA Mariam" w:hAnsi="GHEA Mariam" w:cs="GHEA Grapalat"/>
                <w:i/>
                <w:iCs/>
                <w:lang w:val="en-ZW"/>
              </w:rPr>
              <w:t>հասցեներում</w:t>
            </w:r>
            <w:proofErr w:type="spellEnd"/>
            <w:r w:rsidRPr="00F14C6D">
              <w:rPr>
                <w:rFonts w:ascii="GHEA Mariam" w:hAnsi="GHEA Mariam" w:cs="GHEA Grapalat"/>
                <w:i/>
                <w:iCs/>
                <w:lang w:val="en-ZW"/>
              </w:rPr>
              <w:t xml:space="preserve"> </w:t>
            </w:r>
          </w:p>
          <w:p w:rsidR="006D22AA" w:rsidRDefault="006D22AA" w:rsidP="00796455">
            <w:pPr>
              <w:widowControl w:val="0"/>
              <w:tabs>
                <w:tab w:val="left" w:pos="7695"/>
              </w:tabs>
              <w:autoSpaceDE w:val="0"/>
              <w:autoSpaceDN w:val="0"/>
              <w:adjustRightInd w:val="0"/>
              <w:spacing w:line="276" w:lineRule="auto"/>
              <w:rPr>
                <w:rFonts w:ascii="GHEA Mariam" w:hAnsi="GHEA Mariam" w:cs="GHEA Grapalat"/>
                <w:i/>
                <w:iCs/>
              </w:rPr>
            </w:pPr>
            <w:r w:rsidRPr="00F14C6D">
              <w:rPr>
                <w:rFonts w:ascii="GHEA Mariam" w:hAnsi="GHEA Mariam" w:cs="GHEA Grapalat"/>
                <w:i/>
                <w:iCs/>
                <w:lang w:val="en-ZW"/>
              </w:rPr>
              <w:t>**</w:t>
            </w:r>
            <w:proofErr w:type="spellStart"/>
            <w:r w:rsidRPr="00F14C6D">
              <w:rPr>
                <w:rFonts w:ascii="GHEA Mariam" w:hAnsi="GHEA Mariam" w:cs="GHEA Grapalat"/>
                <w:i/>
                <w:iCs/>
              </w:rPr>
              <w:t>Ապրանքի</w:t>
            </w:r>
            <w:proofErr w:type="spellEnd"/>
            <w:r>
              <w:rPr>
                <w:rFonts w:ascii="GHEA Mariam" w:hAnsi="GHEA Mariam" w:cs="GHEA Grapalat"/>
                <w:i/>
                <w:iCs/>
              </w:rPr>
              <w:t xml:space="preserve"> </w:t>
            </w:r>
            <w:proofErr w:type="spellStart"/>
            <w:r w:rsidRPr="00F14C6D">
              <w:rPr>
                <w:rFonts w:ascii="GHEA Mariam" w:hAnsi="GHEA Mariam" w:cs="GHEA Grapalat"/>
                <w:i/>
                <w:iCs/>
              </w:rPr>
              <w:t>տեղափոխումը</w:t>
            </w:r>
            <w:proofErr w:type="spellEnd"/>
            <w:r>
              <w:rPr>
                <w:rFonts w:ascii="GHEA Mariam" w:hAnsi="GHEA Mariam" w:cs="GHEA Grapalat"/>
                <w:i/>
                <w:iCs/>
              </w:rPr>
              <w:t xml:space="preserve"> </w:t>
            </w:r>
            <w:proofErr w:type="spellStart"/>
            <w:r w:rsidRPr="00F14C6D">
              <w:rPr>
                <w:rFonts w:ascii="GHEA Mariam" w:hAnsi="GHEA Mariam" w:cs="GHEA Grapalat"/>
                <w:i/>
                <w:iCs/>
              </w:rPr>
              <w:t>մինչև</w:t>
            </w:r>
            <w:proofErr w:type="spellEnd"/>
            <w:r>
              <w:rPr>
                <w:rFonts w:ascii="GHEA Mariam" w:hAnsi="GHEA Mariam" w:cs="GHEA Grapalat"/>
                <w:i/>
                <w:iCs/>
              </w:rPr>
              <w:t xml:space="preserve"> </w:t>
            </w:r>
            <w:proofErr w:type="spellStart"/>
            <w:r w:rsidRPr="00F14C6D">
              <w:rPr>
                <w:rFonts w:ascii="GHEA Mariam" w:hAnsi="GHEA Mariam" w:cs="GHEA Grapalat"/>
                <w:i/>
                <w:iCs/>
              </w:rPr>
              <w:t>պահեստ</w:t>
            </w:r>
            <w:proofErr w:type="spellEnd"/>
            <w:r>
              <w:rPr>
                <w:rFonts w:ascii="GHEA Mariam" w:hAnsi="GHEA Mariam" w:cs="GHEA Grapalat"/>
                <w:i/>
                <w:iCs/>
              </w:rPr>
              <w:t xml:space="preserve"> </w:t>
            </w:r>
            <w:proofErr w:type="spellStart"/>
            <w:r w:rsidRPr="00F14C6D">
              <w:rPr>
                <w:rFonts w:ascii="GHEA Mariam" w:hAnsi="GHEA Mariam" w:cs="GHEA Grapalat"/>
                <w:i/>
                <w:iCs/>
              </w:rPr>
              <w:t>կատարվում</w:t>
            </w:r>
            <w:proofErr w:type="spellEnd"/>
            <w:r>
              <w:rPr>
                <w:rFonts w:ascii="GHEA Mariam" w:hAnsi="GHEA Mariam" w:cs="GHEA Grapalat"/>
                <w:i/>
                <w:iCs/>
              </w:rPr>
              <w:t xml:space="preserve"> </w:t>
            </w:r>
            <w:r w:rsidRPr="00F14C6D">
              <w:rPr>
                <w:rFonts w:ascii="GHEA Mariam" w:hAnsi="GHEA Mariam" w:cs="GHEA Grapalat"/>
                <w:i/>
                <w:iCs/>
              </w:rPr>
              <w:t>է</w:t>
            </w:r>
            <w:r>
              <w:rPr>
                <w:rFonts w:ascii="GHEA Mariam" w:hAnsi="GHEA Mariam" w:cs="GHEA Grapalat"/>
                <w:i/>
                <w:iCs/>
              </w:rPr>
              <w:t xml:space="preserve"> </w:t>
            </w:r>
            <w:proofErr w:type="spellStart"/>
            <w:r w:rsidRPr="00F14C6D">
              <w:rPr>
                <w:rFonts w:ascii="GHEA Mariam" w:hAnsi="GHEA Mariam" w:cs="GHEA Grapalat"/>
                <w:i/>
                <w:iCs/>
              </w:rPr>
              <w:t>մատակարարի</w:t>
            </w:r>
            <w:proofErr w:type="spellEnd"/>
            <w:r>
              <w:rPr>
                <w:rFonts w:ascii="GHEA Mariam" w:hAnsi="GHEA Mariam" w:cs="GHEA Grapalat"/>
                <w:i/>
                <w:iCs/>
              </w:rPr>
              <w:t xml:space="preserve"> </w:t>
            </w:r>
            <w:proofErr w:type="spellStart"/>
            <w:r w:rsidRPr="00F14C6D">
              <w:rPr>
                <w:rFonts w:ascii="GHEA Mariam" w:hAnsi="GHEA Mariam" w:cs="GHEA Grapalat"/>
                <w:i/>
                <w:iCs/>
              </w:rPr>
              <w:t>կողմից</w:t>
            </w:r>
            <w:proofErr w:type="spellEnd"/>
          </w:p>
          <w:p w:rsidR="006D22AA" w:rsidRPr="00997607" w:rsidRDefault="006D22AA" w:rsidP="00796455">
            <w:pPr>
              <w:widowControl w:val="0"/>
              <w:tabs>
                <w:tab w:val="left" w:pos="7695"/>
              </w:tabs>
              <w:autoSpaceDE w:val="0"/>
              <w:autoSpaceDN w:val="0"/>
              <w:adjustRightInd w:val="0"/>
              <w:spacing w:line="276" w:lineRule="auto"/>
              <w:rPr>
                <w:rFonts w:ascii="GHEA Mariam" w:hAnsi="GHEA Mariam" w:cs="GHEA Grapalat"/>
                <w:i/>
                <w:iCs/>
              </w:rPr>
            </w:pPr>
            <w:r w:rsidRPr="00F14C6D">
              <w:rPr>
                <w:rFonts w:ascii="GHEA Mariam" w:hAnsi="GHEA Mariam" w:cs="GHEA Grapalat"/>
                <w:i/>
                <w:iCs/>
                <w:lang w:val="en-ZW"/>
              </w:rPr>
              <w:lastRenderedPageBreak/>
              <w:t>**</w:t>
            </w:r>
            <w:r>
              <w:rPr>
                <w:rFonts w:ascii="GHEA Mariam" w:hAnsi="GHEA Mariam" w:cs="GHEA Grapalat"/>
                <w:i/>
                <w:iCs/>
                <w:lang w:val="en-ZW"/>
              </w:rPr>
              <w:t>*</w:t>
            </w:r>
            <w:proofErr w:type="spellStart"/>
            <w:r w:rsidRPr="00842C4F">
              <w:rPr>
                <w:rFonts w:ascii="GHEA Mariam" w:hAnsi="GHEA Mariam" w:cs="GHEA Grapalat"/>
                <w:i/>
                <w:iCs/>
              </w:rPr>
              <w:t>Երաշխիքային</w:t>
            </w:r>
            <w:proofErr w:type="spellEnd"/>
            <w:r w:rsidRPr="00842C4F">
              <w:rPr>
                <w:rFonts w:ascii="GHEA Mariam" w:hAnsi="GHEA Mariam" w:cs="GHEA Grapalat"/>
                <w:i/>
                <w:iCs/>
              </w:rPr>
              <w:t xml:space="preserve"> </w:t>
            </w:r>
            <w:proofErr w:type="spellStart"/>
            <w:r w:rsidRPr="00842C4F">
              <w:rPr>
                <w:rFonts w:ascii="GHEA Mariam" w:hAnsi="GHEA Mariam" w:cs="GHEA Grapalat"/>
                <w:i/>
                <w:iCs/>
              </w:rPr>
              <w:t>սպասարկման</w:t>
            </w:r>
            <w:proofErr w:type="spellEnd"/>
            <w:r w:rsidRPr="00842C4F">
              <w:rPr>
                <w:rFonts w:ascii="GHEA Mariam" w:hAnsi="GHEA Mariam" w:cs="GHEA Grapalat"/>
                <w:i/>
                <w:iCs/>
              </w:rPr>
              <w:t xml:space="preserve"> </w:t>
            </w:r>
            <w:proofErr w:type="spellStart"/>
            <w:r w:rsidRPr="00842C4F">
              <w:rPr>
                <w:rFonts w:ascii="GHEA Mariam" w:hAnsi="GHEA Mariam" w:cs="GHEA Grapalat"/>
                <w:i/>
                <w:iCs/>
              </w:rPr>
              <w:t>ապահովում</w:t>
            </w:r>
            <w:proofErr w:type="spellEnd"/>
            <w:r w:rsidRPr="00842C4F">
              <w:rPr>
                <w:rFonts w:ascii="GHEA Mariam" w:hAnsi="GHEA Mariam" w:cs="GHEA Grapalat"/>
                <w:i/>
                <w:iCs/>
              </w:rPr>
              <w:t xml:space="preserve"> </w:t>
            </w:r>
            <w:proofErr w:type="spellStart"/>
            <w:r w:rsidRPr="00842C4F">
              <w:rPr>
                <w:rFonts w:ascii="GHEA Mariam" w:hAnsi="GHEA Mariam" w:cs="GHEA Grapalat"/>
                <w:i/>
                <w:iCs/>
              </w:rPr>
              <w:t>նույն</w:t>
            </w:r>
            <w:proofErr w:type="spellEnd"/>
            <w:r w:rsidRPr="00842C4F">
              <w:rPr>
                <w:rFonts w:ascii="GHEA Mariam" w:hAnsi="GHEA Mariam" w:cs="GHEA Grapalat"/>
                <w:i/>
                <w:iCs/>
              </w:rPr>
              <w:t xml:space="preserve"> </w:t>
            </w:r>
            <w:proofErr w:type="spellStart"/>
            <w:r w:rsidRPr="00842C4F">
              <w:rPr>
                <w:rFonts w:ascii="GHEA Mariam" w:hAnsi="GHEA Mariam" w:cs="GHEA Grapalat"/>
                <w:i/>
                <w:iCs/>
              </w:rPr>
              <w:t>արտադրողի</w:t>
            </w:r>
            <w:proofErr w:type="spellEnd"/>
            <w:r w:rsidRPr="00842C4F">
              <w:rPr>
                <w:rFonts w:ascii="GHEA Mariam" w:hAnsi="GHEA Mariam" w:cs="GHEA Grapalat"/>
                <w:i/>
                <w:iCs/>
              </w:rPr>
              <w:t xml:space="preserve"> ՀՀ-</w:t>
            </w:r>
            <w:proofErr w:type="spellStart"/>
            <w:r w:rsidRPr="00842C4F">
              <w:rPr>
                <w:rFonts w:ascii="GHEA Mariam" w:hAnsi="GHEA Mariam" w:cs="GHEA Grapalat"/>
                <w:i/>
                <w:iCs/>
              </w:rPr>
              <w:t>ում</w:t>
            </w:r>
            <w:proofErr w:type="spellEnd"/>
            <w:r w:rsidRPr="00842C4F">
              <w:rPr>
                <w:rFonts w:ascii="GHEA Mariam" w:hAnsi="GHEA Mariam" w:cs="GHEA Grapalat"/>
                <w:i/>
                <w:iCs/>
              </w:rPr>
              <w:t xml:space="preserve"> </w:t>
            </w:r>
            <w:proofErr w:type="spellStart"/>
            <w:r w:rsidRPr="00842C4F">
              <w:rPr>
                <w:rFonts w:ascii="GHEA Mariam" w:hAnsi="GHEA Mariam" w:cs="GHEA Grapalat"/>
                <w:i/>
                <w:iCs/>
              </w:rPr>
              <w:t>պաշտոնական</w:t>
            </w:r>
            <w:proofErr w:type="spellEnd"/>
            <w:r w:rsidRPr="00842C4F">
              <w:rPr>
                <w:rFonts w:ascii="GHEA Mariam" w:hAnsi="GHEA Mariam" w:cs="GHEA Grapalat"/>
                <w:i/>
                <w:iCs/>
              </w:rPr>
              <w:t xml:space="preserve"> </w:t>
            </w:r>
            <w:proofErr w:type="spellStart"/>
            <w:r w:rsidRPr="00842C4F">
              <w:rPr>
                <w:rFonts w:ascii="GHEA Mariam" w:hAnsi="GHEA Mariam" w:cs="GHEA Grapalat"/>
                <w:i/>
                <w:iCs/>
              </w:rPr>
              <w:t>սպասարկման</w:t>
            </w:r>
            <w:proofErr w:type="spellEnd"/>
            <w:r w:rsidRPr="00842C4F">
              <w:rPr>
                <w:rFonts w:ascii="GHEA Mariam" w:hAnsi="GHEA Mariam" w:cs="GHEA Grapalat"/>
                <w:i/>
                <w:iCs/>
              </w:rPr>
              <w:t xml:space="preserve"> </w:t>
            </w:r>
            <w:proofErr w:type="spellStart"/>
            <w:r w:rsidRPr="00842C4F">
              <w:rPr>
                <w:rFonts w:ascii="GHEA Mariam" w:hAnsi="GHEA Mariam" w:cs="GHEA Grapalat"/>
                <w:i/>
                <w:iCs/>
              </w:rPr>
              <w:t>կենտրոնում</w:t>
            </w:r>
            <w:proofErr w:type="spellEnd"/>
            <w:r w:rsidRPr="00842C4F">
              <w:rPr>
                <w:rFonts w:ascii="GHEA Mariam" w:hAnsi="GHEA Mariam" w:cs="GHEA Grapalat"/>
                <w:i/>
                <w:iCs/>
              </w:rPr>
              <w:t xml:space="preserve"> /</w:t>
            </w:r>
            <w:proofErr w:type="spellStart"/>
            <w:r w:rsidRPr="00842C4F">
              <w:rPr>
                <w:rFonts w:ascii="GHEA Mariam" w:hAnsi="GHEA Mariam" w:cs="GHEA Grapalat"/>
                <w:i/>
                <w:iCs/>
              </w:rPr>
              <w:t>բնութագրում</w:t>
            </w:r>
            <w:proofErr w:type="spellEnd"/>
            <w:r w:rsidRPr="00842C4F">
              <w:rPr>
                <w:rFonts w:ascii="GHEA Mariam" w:hAnsi="GHEA Mariam" w:cs="GHEA Grapalat"/>
                <w:i/>
                <w:iCs/>
              </w:rPr>
              <w:t xml:space="preserve"> </w:t>
            </w:r>
            <w:proofErr w:type="spellStart"/>
            <w:r w:rsidRPr="00842C4F">
              <w:rPr>
                <w:rFonts w:ascii="GHEA Mariam" w:hAnsi="GHEA Mariam" w:cs="GHEA Grapalat"/>
                <w:i/>
                <w:iCs/>
              </w:rPr>
              <w:t>նշվում</w:t>
            </w:r>
            <w:proofErr w:type="spellEnd"/>
            <w:r w:rsidRPr="00842C4F">
              <w:rPr>
                <w:rFonts w:ascii="GHEA Mariam" w:hAnsi="GHEA Mariam" w:cs="GHEA Grapalat"/>
                <w:i/>
                <w:iCs/>
              </w:rPr>
              <w:t xml:space="preserve"> է </w:t>
            </w:r>
            <w:proofErr w:type="spellStart"/>
            <w:r w:rsidRPr="00842C4F">
              <w:rPr>
                <w:rFonts w:ascii="GHEA Mariam" w:hAnsi="GHEA Mariam" w:cs="GHEA Grapalat"/>
                <w:i/>
                <w:iCs/>
              </w:rPr>
              <w:t>սպասարկման</w:t>
            </w:r>
            <w:proofErr w:type="spellEnd"/>
            <w:r w:rsidRPr="00842C4F">
              <w:rPr>
                <w:rFonts w:ascii="GHEA Mariam" w:hAnsi="GHEA Mariam" w:cs="GHEA Grapalat"/>
                <w:i/>
                <w:iCs/>
              </w:rPr>
              <w:t xml:space="preserve"> </w:t>
            </w:r>
            <w:proofErr w:type="spellStart"/>
            <w:r w:rsidRPr="00842C4F">
              <w:rPr>
                <w:rFonts w:ascii="GHEA Mariam" w:hAnsi="GHEA Mariam" w:cs="GHEA Grapalat"/>
                <w:i/>
                <w:iCs/>
              </w:rPr>
              <w:t>պաշտոնական</w:t>
            </w:r>
            <w:proofErr w:type="spellEnd"/>
            <w:r w:rsidRPr="00842C4F">
              <w:rPr>
                <w:rFonts w:ascii="GHEA Mariam" w:hAnsi="GHEA Mariam" w:cs="GHEA Grapalat"/>
                <w:i/>
                <w:iCs/>
              </w:rPr>
              <w:t xml:space="preserve"> </w:t>
            </w:r>
            <w:proofErr w:type="spellStart"/>
            <w:r w:rsidRPr="00842C4F">
              <w:rPr>
                <w:rFonts w:ascii="GHEA Mariam" w:hAnsi="GHEA Mariam" w:cs="GHEA Grapalat"/>
                <w:i/>
                <w:iCs/>
              </w:rPr>
              <w:t>սպասարկման</w:t>
            </w:r>
            <w:proofErr w:type="spellEnd"/>
            <w:r w:rsidRPr="00842C4F">
              <w:rPr>
                <w:rFonts w:ascii="GHEA Mariam" w:hAnsi="GHEA Mariam" w:cs="GHEA Grapalat"/>
                <w:i/>
                <w:iCs/>
              </w:rPr>
              <w:t xml:space="preserve"> </w:t>
            </w:r>
            <w:proofErr w:type="spellStart"/>
            <w:r w:rsidRPr="00842C4F">
              <w:rPr>
                <w:rFonts w:ascii="GHEA Mariam" w:hAnsi="GHEA Mariam" w:cs="GHEA Grapalat"/>
                <w:i/>
                <w:iCs/>
              </w:rPr>
              <w:t>կենտրոնի</w:t>
            </w:r>
            <w:proofErr w:type="spellEnd"/>
            <w:r w:rsidRPr="00842C4F">
              <w:rPr>
                <w:rFonts w:ascii="GHEA Mariam" w:hAnsi="GHEA Mariam" w:cs="GHEA Grapalat"/>
                <w:i/>
                <w:iCs/>
              </w:rPr>
              <w:t xml:space="preserve"> </w:t>
            </w:r>
            <w:proofErr w:type="spellStart"/>
            <w:r w:rsidRPr="00842C4F">
              <w:rPr>
                <w:rFonts w:ascii="GHEA Mariam" w:hAnsi="GHEA Mariam" w:cs="GHEA Grapalat"/>
                <w:i/>
                <w:iCs/>
              </w:rPr>
              <w:t>հասցեն</w:t>
            </w:r>
            <w:proofErr w:type="spellEnd"/>
            <w:r w:rsidRPr="00842C4F">
              <w:rPr>
                <w:rFonts w:ascii="GHEA Mariam" w:hAnsi="GHEA Mariam" w:cs="GHEA Grapalat"/>
                <w:i/>
                <w:iCs/>
              </w:rPr>
              <w:t>:</w:t>
            </w:r>
          </w:p>
        </w:tc>
      </w:tr>
    </w:tbl>
    <w:tbl>
      <w:tblPr>
        <w:tblStyle w:val="TableGrid"/>
        <w:tblW w:w="11341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709"/>
        <w:gridCol w:w="567"/>
        <w:gridCol w:w="7796"/>
      </w:tblGrid>
      <w:tr w:rsidR="006D22AA" w:rsidTr="006D22A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2AA" w:rsidRDefault="00347FBC" w:rsidP="00796455">
            <w:pPr>
              <w:pStyle w:val="ListParagraph"/>
              <w:spacing w:line="276" w:lineRule="auto"/>
              <w:ind w:left="0"/>
              <w:rPr>
                <w:rFonts w:ascii="GHEA Mariam" w:hAnsi="GHEA Mariam" w:cs="Times Armenian"/>
              </w:rPr>
            </w:pPr>
            <w:r>
              <w:rPr>
                <w:rFonts w:ascii="GHEA Mariam" w:hAnsi="GHEA Mariam" w:cs="Times Armenian"/>
              </w:rPr>
              <w:lastRenderedPageBreak/>
              <w:t>1</w:t>
            </w:r>
            <w:bookmarkStart w:id="0" w:name="_GoBack"/>
            <w:bookmarkEnd w:id="0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2AA" w:rsidRDefault="006D22AA" w:rsidP="00796455">
            <w:pPr>
              <w:rPr>
                <w:rFonts w:ascii="GHEA Mariam" w:hAnsi="GHEA Mariam" w:cs="Times Armenian"/>
                <w:b/>
              </w:rPr>
            </w:pPr>
            <w:proofErr w:type="spellStart"/>
            <w:r>
              <w:rPr>
                <w:rFonts w:ascii="GHEA Mariam" w:hAnsi="GHEA Mariam" w:cs="Times Armenian"/>
                <w:b/>
              </w:rPr>
              <w:t>Аккумулятор</w:t>
            </w:r>
            <w:proofErr w:type="spellEnd"/>
            <w:r>
              <w:rPr>
                <w:rFonts w:ascii="GHEA Mariam" w:hAnsi="GHEA Mariam" w:cs="Times Armenian"/>
                <w:b/>
              </w:rPr>
              <w:t xml:space="preserve"> </w:t>
            </w:r>
            <w:proofErr w:type="spellStart"/>
            <w:r>
              <w:rPr>
                <w:rFonts w:ascii="GHEA Mariam" w:hAnsi="GHEA Mariam" w:cs="Times Armenian"/>
                <w:b/>
              </w:rPr>
              <w:t>питания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2AA" w:rsidRDefault="006D22AA" w:rsidP="00796455">
            <w:pPr>
              <w:pStyle w:val="ListParagraph"/>
              <w:spacing w:line="276" w:lineRule="auto"/>
              <w:ind w:left="0"/>
              <w:rPr>
                <w:rFonts w:ascii="GHEA Mariam" w:hAnsi="GHEA Mariam" w:cs="Times Armenian"/>
              </w:rPr>
            </w:pPr>
            <w:proofErr w:type="spellStart"/>
            <w:r>
              <w:rPr>
                <w:rFonts w:ascii="GHEA Mariam" w:hAnsi="GHEA Mariam" w:cs="Times Armenian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2AA" w:rsidRDefault="006D22AA" w:rsidP="00796455">
            <w:pPr>
              <w:pStyle w:val="ListParagraph"/>
              <w:spacing w:line="276" w:lineRule="auto"/>
              <w:ind w:left="0"/>
              <w:rPr>
                <w:rFonts w:ascii="GHEA Mariam" w:hAnsi="GHEA Mariam" w:cs="Times Armenian"/>
              </w:rPr>
            </w:pPr>
            <w:r>
              <w:rPr>
                <w:rFonts w:ascii="GHEA Mariam" w:hAnsi="GHEA Mariam" w:cs="Times Armenian"/>
              </w:rPr>
              <w:t>325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2AA" w:rsidRDefault="006D22AA" w:rsidP="00796455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Общая характеристика</w:t>
            </w:r>
          </w:p>
          <w:p w:rsidR="006D22AA" w:rsidRDefault="006D22AA" w:rsidP="00796455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Аккумуляторные, герметичные, необслуживаемые батареи постоянного тока, которые должны соответствовать следующим минимальным техническим требованиям</w:t>
            </w:r>
          </w:p>
          <w:p w:rsidR="006D22AA" w:rsidRDefault="006D22AA" w:rsidP="00796455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</w:t>
            </w:r>
            <w:r>
              <w:rPr>
                <w:lang w:val="hy-AM"/>
              </w:rPr>
              <w:t xml:space="preserve"> </w:t>
            </w:r>
            <w:r>
              <w:rPr>
                <w:rFonts w:cs="Times Armenian"/>
                <w:sz w:val="22"/>
                <w:szCs w:val="22"/>
                <w:lang w:val="hy-AM"/>
              </w:rPr>
              <w:t>Физические размеры: 151 х 65 х 100 мм</w:t>
            </w:r>
          </w:p>
          <w:p w:rsidR="006D22AA" w:rsidRDefault="006D22AA" w:rsidP="00796455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•Емкость: 7,0 А / Ч</w:t>
            </w:r>
          </w:p>
          <w:p w:rsidR="006D22AA" w:rsidRDefault="006D22AA" w:rsidP="00796455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•Напряжение: 12 В</w:t>
            </w:r>
          </w:p>
          <w:p w:rsidR="006D22AA" w:rsidRDefault="006D22AA" w:rsidP="00796455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•Напряжение: использование цикла 14,6-14,8 в (25 ° C) использование в режиме ожидания: 13,7-13,9 в (25 ° C), начальный ток: 2,1 а бит</w:t>
            </w:r>
          </w:p>
          <w:p w:rsidR="006D22AA" w:rsidRDefault="006D22AA" w:rsidP="00796455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•Вес: не менее 2,0 кг</w:t>
            </w:r>
          </w:p>
          <w:p w:rsidR="006D22AA" w:rsidRDefault="006D22AA" w:rsidP="00796455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•Сертификат ISO 9001:2008, сертификат CE</w:t>
            </w:r>
          </w:p>
          <w:p w:rsidR="006D22AA" w:rsidRDefault="006D22AA" w:rsidP="00796455">
            <w:pPr>
              <w:pStyle w:val="Normal1"/>
              <w:spacing w:line="276" w:lineRule="auto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 xml:space="preserve">Дополнительные условия՝  </w:t>
            </w:r>
          </w:p>
          <w:p w:rsidR="006D22AA" w:rsidRDefault="006D22AA" w:rsidP="00796455">
            <w:pPr>
              <w:pStyle w:val="Normal1"/>
              <w:spacing w:line="276" w:lineRule="auto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 xml:space="preserve"> Обеспечение гарантийного обслуживания в официальном сервисном центре производителя в РА (при представлении технических характеристик предлагаемого товара, предусмотренных приглашением, также предоставляются данные сервисного центра) на этапе поставки должен быть предоставлен сертификат MAF.</w:t>
            </w:r>
            <w:r>
              <w:rPr>
                <w:lang w:val="hy-AM"/>
              </w:rPr>
              <w:t xml:space="preserve"> </w:t>
            </w:r>
            <w:r>
              <w:rPr>
                <w:rFonts w:cs="Times Armenian"/>
                <w:sz w:val="22"/>
                <w:szCs w:val="22"/>
                <w:lang w:val="hy-AM"/>
              </w:rPr>
              <w:t>Все товары должны быть новыми и неиспользованными</w:t>
            </w:r>
          </w:p>
          <w:p w:rsidR="006D22AA" w:rsidRDefault="006D22AA" w:rsidP="00796455">
            <w:pPr>
              <w:pStyle w:val="Normal1"/>
              <w:spacing w:line="276" w:lineRule="auto"/>
              <w:jc w:val="both"/>
              <w:rPr>
                <w:rFonts w:cs="Times Armenian"/>
                <w:b/>
                <w:bCs/>
                <w:sz w:val="22"/>
                <w:szCs w:val="22"/>
                <w:lang w:val="hy-AM"/>
              </w:rPr>
            </w:pPr>
          </w:p>
        </w:tc>
      </w:tr>
    </w:tbl>
    <w:tbl>
      <w:tblPr>
        <w:tblW w:w="11341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54"/>
        <w:gridCol w:w="5387"/>
      </w:tblGrid>
      <w:tr w:rsidR="006D22AA" w:rsidTr="006D22AA">
        <w:tc>
          <w:tcPr>
            <w:tcW w:w="11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2AA" w:rsidRDefault="006D22AA" w:rsidP="00796455">
            <w:pPr>
              <w:jc w:val="center"/>
              <w:rPr>
                <w:rFonts w:ascii="GHEA Mariam" w:hAnsi="GHEA Mariam" w:cs="Times Armenian"/>
              </w:rPr>
            </w:pPr>
            <w:proofErr w:type="spellStart"/>
            <w:r>
              <w:rPr>
                <w:rFonts w:ascii="GHEA Mariam" w:hAnsi="GHEA Mariam" w:cs="Times Armenian"/>
              </w:rPr>
              <w:t>Срок</w:t>
            </w:r>
            <w:proofErr w:type="spellEnd"/>
            <w:r>
              <w:rPr>
                <w:rFonts w:ascii="GHEA Mariam" w:hAnsi="GHEA Mariam" w:cs="Times Armenian"/>
              </w:rPr>
              <w:t xml:space="preserve"> </w:t>
            </w:r>
            <w:proofErr w:type="spellStart"/>
            <w:r>
              <w:rPr>
                <w:rFonts w:ascii="GHEA Mariam" w:hAnsi="GHEA Mariam" w:cs="Times Armenian"/>
              </w:rPr>
              <w:t>поставки</w:t>
            </w:r>
            <w:proofErr w:type="spellEnd"/>
            <w:r>
              <w:rPr>
                <w:rFonts w:ascii="GHEA Mariam" w:hAnsi="GHEA Mariam" w:cs="Times Armenian"/>
              </w:rPr>
              <w:t xml:space="preserve"> </w:t>
            </w:r>
            <w:proofErr w:type="spellStart"/>
            <w:r>
              <w:rPr>
                <w:rFonts w:ascii="GHEA Mariam" w:hAnsi="GHEA Mariam" w:cs="Times Armenian"/>
              </w:rPr>
              <w:t>продукта</w:t>
            </w:r>
            <w:proofErr w:type="spellEnd"/>
          </w:p>
        </w:tc>
      </w:tr>
      <w:tr w:rsidR="006D22AA" w:rsidTr="006D22AA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22AA" w:rsidRDefault="006D22AA" w:rsidP="00796455">
            <w:pPr>
              <w:pStyle w:val="Normal1"/>
              <w:spacing w:line="276" w:lineRule="auto"/>
              <w:jc w:val="center"/>
              <w:rPr>
                <w:rFonts w:cs="Times Armenian"/>
                <w:sz w:val="22"/>
                <w:szCs w:val="22"/>
              </w:rPr>
            </w:pPr>
            <w:proofErr w:type="spellStart"/>
            <w:r>
              <w:rPr>
                <w:rFonts w:cs="Times Armenian"/>
                <w:sz w:val="22"/>
                <w:szCs w:val="22"/>
              </w:rPr>
              <w:t>Начало</w:t>
            </w:r>
            <w:proofErr w:type="spellEnd"/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22AA" w:rsidRDefault="006D22AA" w:rsidP="00796455">
            <w:pPr>
              <w:pStyle w:val="Normal1"/>
              <w:spacing w:line="276" w:lineRule="auto"/>
              <w:jc w:val="center"/>
              <w:rPr>
                <w:rFonts w:cs="Times Armenian"/>
                <w:sz w:val="22"/>
                <w:szCs w:val="22"/>
              </w:rPr>
            </w:pPr>
            <w:proofErr w:type="spellStart"/>
            <w:r>
              <w:rPr>
                <w:rFonts w:cs="Times Armenian"/>
                <w:sz w:val="22"/>
                <w:szCs w:val="22"/>
              </w:rPr>
              <w:t>Завершение</w:t>
            </w:r>
            <w:proofErr w:type="spellEnd"/>
          </w:p>
        </w:tc>
      </w:tr>
      <w:tr w:rsidR="006D22AA" w:rsidTr="006D22AA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22AA" w:rsidRDefault="006D22AA" w:rsidP="00796455">
            <w:pPr>
              <w:pStyle w:val="Normal1"/>
              <w:spacing w:line="276" w:lineRule="auto"/>
              <w:jc w:val="center"/>
              <w:rPr>
                <w:rFonts w:cs="Times Armenian"/>
                <w:sz w:val="22"/>
                <w:szCs w:val="22"/>
              </w:rPr>
            </w:pPr>
            <w:r>
              <w:rPr>
                <w:rFonts w:cs="Times Armenian"/>
                <w:sz w:val="22"/>
                <w:szCs w:val="22"/>
              </w:rPr>
              <w:t xml:space="preserve">20 </w:t>
            </w:r>
            <w:proofErr w:type="spellStart"/>
            <w:r>
              <w:rPr>
                <w:rFonts w:cs="Times Armenian"/>
                <w:sz w:val="22"/>
                <w:szCs w:val="22"/>
              </w:rPr>
              <w:t>календарных</w:t>
            </w:r>
            <w:proofErr w:type="spellEnd"/>
            <w:r>
              <w:rPr>
                <w:rFonts w:cs="Times Armeni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Armenian"/>
                <w:sz w:val="22"/>
                <w:szCs w:val="22"/>
              </w:rPr>
              <w:t>дней</w:t>
            </w:r>
            <w:proofErr w:type="spellEnd"/>
            <w:r>
              <w:rPr>
                <w:rFonts w:cs="Times Armeni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Armenian"/>
                <w:sz w:val="22"/>
                <w:szCs w:val="22"/>
              </w:rPr>
              <w:t>после</w:t>
            </w:r>
            <w:proofErr w:type="spellEnd"/>
            <w:r>
              <w:rPr>
                <w:rFonts w:cs="Times Armeni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Armenian"/>
                <w:sz w:val="22"/>
                <w:szCs w:val="22"/>
              </w:rPr>
              <w:t>учета</w:t>
            </w:r>
            <w:proofErr w:type="spellEnd"/>
            <w:r>
              <w:rPr>
                <w:rFonts w:cs="Times Armeni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Armenian"/>
                <w:sz w:val="22"/>
                <w:szCs w:val="22"/>
              </w:rPr>
              <w:t>соглашения</w:t>
            </w:r>
            <w:proofErr w:type="spellEnd"/>
            <w:r>
              <w:rPr>
                <w:rFonts w:cs="Times Armenian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cs="Times Armenian"/>
                <w:sz w:val="22"/>
                <w:szCs w:val="22"/>
              </w:rPr>
              <w:t>заключенного</w:t>
            </w:r>
            <w:proofErr w:type="spellEnd"/>
            <w:r>
              <w:rPr>
                <w:rFonts w:cs="Times Armeni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Armenian"/>
                <w:sz w:val="22"/>
                <w:szCs w:val="22"/>
              </w:rPr>
              <w:t>после</w:t>
            </w:r>
            <w:proofErr w:type="spellEnd"/>
            <w:r>
              <w:rPr>
                <w:rFonts w:cs="Times Armeni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Armenian"/>
                <w:sz w:val="22"/>
                <w:szCs w:val="22"/>
              </w:rPr>
              <w:t>предоставления</w:t>
            </w:r>
            <w:proofErr w:type="spellEnd"/>
            <w:r>
              <w:rPr>
                <w:rFonts w:cs="Times Armeni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Armenian"/>
                <w:sz w:val="22"/>
                <w:szCs w:val="22"/>
              </w:rPr>
              <w:t>финансовых</w:t>
            </w:r>
            <w:proofErr w:type="spellEnd"/>
            <w:r>
              <w:rPr>
                <w:rFonts w:cs="Times Armeni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Armenian"/>
                <w:sz w:val="22"/>
                <w:szCs w:val="22"/>
              </w:rPr>
              <w:t>средств</w:t>
            </w:r>
            <w:proofErr w:type="spellEnd"/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22AA" w:rsidRDefault="006D22AA" w:rsidP="00796455">
            <w:pPr>
              <w:widowControl w:val="0"/>
              <w:tabs>
                <w:tab w:val="left" w:pos="7695"/>
              </w:tabs>
              <w:autoSpaceDE w:val="0"/>
              <w:autoSpaceDN w:val="0"/>
              <w:adjustRightInd w:val="0"/>
              <w:spacing w:line="276" w:lineRule="auto"/>
              <w:ind w:left="720"/>
              <w:rPr>
                <w:rFonts w:ascii="GHEA Mariam" w:hAnsi="GHEA Mariam" w:cs="Times Armenian"/>
              </w:rPr>
            </w:pPr>
            <w:proofErr w:type="spellStart"/>
            <w:r>
              <w:rPr>
                <w:rFonts w:ascii="GHEA Mariam" w:hAnsi="GHEA Mariam" w:cs="Times Armenian"/>
              </w:rPr>
              <w:t>Поставка</w:t>
            </w:r>
            <w:proofErr w:type="spellEnd"/>
            <w:r>
              <w:rPr>
                <w:rFonts w:ascii="GHEA Mariam" w:hAnsi="GHEA Mariam" w:cs="Times Armenian"/>
              </w:rPr>
              <w:t xml:space="preserve"> </w:t>
            </w:r>
            <w:proofErr w:type="spellStart"/>
            <w:r>
              <w:rPr>
                <w:rFonts w:ascii="GHEA Mariam" w:hAnsi="GHEA Mariam" w:cs="Times Armenian"/>
              </w:rPr>
              <w:t>поэтапно</w:t>
            </w:r>
            <w:proofErr w:type="spellEnd"/>
            <w:r>
              <w:rPr>
                <w:rFonts w:ascii="GHEA Mariam" w:hAnsi="GHEA Mariam" w:cs="Times Armenian"/>
              </w:rPr>
              <w:t xml:space="preserve">, </w:t>
            </w:r>
            <w:proofErr w:type="spellStart"/>
            <w:r>
              <w:rPr>
                <w:rFonts w:ascii="GHEA Mariam" w:hAnsi="GHEA Mariam" w:cs="Times Armenian"/>
              </w:rPr>
              <w:t>по</w:t>
            </w:r>
            <w:proofErr w:type="spellEnd"/>
            <w:r>
              <w:rPr>
                <w:rFonts w:ascii="GHEA Mariam" w:hAnsi="GHEA Mariam" w:cs="Times Armenian"/>
              </w:rPr>
              <w:t xml:space="preserve"> </w:t>
            </w:r>
            <w:proofErr w:type="spellStart"/>
            <w:r>
              <w:rPr>
                <w:rFonts w:ascii="GHEA Mariam" w:hAnsi="GHEA Mariam" w:cs="Times Armenian"/>
              </w:rPr>
              <w:t>требованию</w:t>
            </w:r>
            <w:proofErr w:type="spellEnd"/>
            <w:r>
              <w:rPr>
                <w:rFonts w:ascii="GHEA Mariam" w:hAnsi="GHEA Mariam" w:cs="Times Armenian"/>
              </w:rPr>
              <w:t xml:space="preserve"> </w:t>
            </w:r>
            <w:proofErr w:type="spellStart"/>
            <w:r>
              <w:rPr>
                <w:rFonts w:ascii="GHEA Mariam" w:hAnsi="GHEA Mariam" w:cs="Times Armenian"/>
              </w:rPr>
              <w:t>заказчика</w:t>
            </w:r>
            <w:proofErr w:type="spellEnd"/>
            <w:r>
              <w:rPr>
                <w:rFonts w:ascii="GHEA Mariam" w:hAnsi="GHEA Mariam" w:cs="Times Armenian"/>
              </w:rPr>
              <w:t xml:space="preserve"> </w:t>
            </w:r>
            <w:proofErr w:type="spellStart"/>
            <w:r>
              <w:rPr>
                <w:rFonts w:ascii="GHEA Mariam" w:hAnsi="GHEA Mariam" w:cs="Times Armenian"/>
              </w:rPr>
              <w:t>до</w:t>
            </w:r>
            <w:proofErr w:type="spellEnd"/>
            <w:r>
              <w:rPr>
                <w:rFonts w:ascii="GHEA Mariam" w:hAnsi="GHEA Mariam" w:cs="Times Armenian"/>
              </w:rPr>
              <w:t xml:space="preserve"> 15.12.2027.</w:t>
            </w:r>
          </w:p>
        </w:tc>
      </w:tr>
      <w:tr w:rsidR="006D22AA" w:rsidTr="006D22AA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22AA" w:rsidRDefault="006D22AA" w:rsidP="00796455">
            <w:pPr>
              <w:spacing w:line="276" w:lineRule="auto"/>
              <w:jc w:val="center"/>
              <w:rPr>
                <w:rFonts w:ascii="GHEA Mariam" w:hAnsi="GHEA Mariam" w:cs="Arial"/>
                <w:b/>
              </w:rPr>
            </w:pPr>
            <w:proofErr w:type="spellStart"/>
            <w:r>
              <w:rPr>
                <w:rStyle w:val="ypks7kbdpwfgdykd3qb9"/>
                <w:b/>
              </w:rPr>
              <w:t>Упаковка</w:t>
            </w:r>
            <w:proofErr w:type="spellEnd"/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22AA" w:rsidRDefault="006D22AA" w:rsidP="00796455">
            <w:pPr>
              <w:tabs>
                <w:tab w:val="left" w:pos="7695"/>
              </w:tabs>
              <w:spacing w:line="276" w:lineRule="auto"/>
              <w:jc w:val="center"/>
              <w:rPr>
                <w:rFonts w:ascii="GHEA Mariam" w:hAnsi="GHEA Mariam" w:cs="GHEA Grapalat"/>
                <w:b/>
              </w:rPr>
            </w:pPr>
            <w:proofErr w:type="spellStart"/>
            <w:r>
              <w:rPr>
                <w:rStyle w:val="ypks7kbdpwfgdykd3qb9"/>
                <w:b/>
              </w:rPr>
              <w:t>Заводская</w:t>
            </w:r>
            <w:proofErr w:type="spellEnd"/>
          </w:p>
        </w:tc>
      </w:tr>
      <w:tr w:rsidR="006D22AA" w:rsidTr="006D22AA">
        <w:tc>
          <w:tcPr>
            <w:tcW w:w="11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2AA" w:rsidRDefault="006D22AA" w:rsidP="00796455">
            <w:pPr>
              <w:widowControl w:val="0"/>
              <w:tabs>
                <w:tab w:val="left" w:pos="7695"/>
              </w:tabs>
              <w:autoSpaceDE w:val="0"/>
              <w:autoSpaceDN w:val="0"/>
              <w:adjustRightInd w:val="0"/>
              <w:spacing w:line="276" w:lineRule="auto"/>
              <w:rPr>
                <w:rFonts w:ascii="GHEA Mariam" w:hAnsi="GHEA Mariam" w:cs="Calibri"/>
                <w:b/>
                <w:i/>
                <w:color w:val="000000"/>
                <w:lang w:val="hy-AM"/>
              </w:rPr>
            </w:pPr>
            <w:r>
              <w:rPr>
                <w:rFonts w:ascii="GHEA Mariam" w:hAnsi="GHEA Mariam" w:cs="Calibri"/>
                <w:b/>
                <w:i/>
                <w:color w:val="000000"/>
                <w:lang w:val="hy-AM"/>
              </w:rPr>
              <w:t>Погрузка, доставка, транспортировка (по запрошенному адресу) и погрузочно-разгрузочные работы осуществляются за счет средств поставщика:</w:t>
            </w:r>
          </w:p>
          <w:p w:rsidR="006D22AA" w:rsidRDefault="006D22AA" w:rsidP="00796455">
            <w:pPr>
              <w:widowControl w:val="0"/>
              <w:tabs>
                <w:tab w:val="left" w:pos="7695"/>
              </w:tabs>
              <w:autoSpaceDE w:val="0"/>
              <w:autoSpaceDN w:val="0"/>
              <w:adjustRightInd w:val="0"/>
              <w:spacing w:line="276" w:lineRule="auto"/>
              <w:rPr>
                <w:rFonts w:ascii="GHEA Mariam" w:hAnsi="GHEA Mariam" w:cs="Calibri"/>
                <w:b/>
                <w:i/>
                <w:color w:val="000000"/>
                <w:lang w:val="hy-AM"/>
              </w:rPr>
            </w:pPr>
            <w:r>
              <w:rPr>
                <w:rFonts w:ascii="GHEA Mariam" w:hAnsi="GHEA Mariam" w:cs="Calibri"/>
                <w:b/>
                <w:i/>
                <w:color w:val="000000"/>
                <w:lang w:val="hy-AM"/>
              </w:rPr>
              <w:t xml:space="preserve">* Обязательное условие: товар не должен быть подержанным, а также поставщик обязан поставить товар В ...  По адресам, указанным заказчиком в Ереване </w:t>
            </w:r>
          </w:p>
          <w:p w:rsidR="006D22AA" w:rsidRDefault="006D22AA" w:rsidP="00796455">
            <w:pPr>
              <w:widowControl w:val="0"/>
              <w:tabs>
                <w:tab w:val="left" w:pos="7695"/>
              </w:tabs>
              <w:autoSpaceDE w:val="0"/>
              <w:autoSpaceDN w:val="0"/>
              <w:adjustRightInd w:val="0"/>
              <w:spacing w:line="276" w:lineRule="auto"/>
              <w:rPr>
                <w:rFonts w:ascii="GHEA Mariam" w:hAnsi="GHEA Mariam" w:cs="Calibri"/>
                <w:b/>
                <w:i/>
                <w:color w:val="000000"/>
                <w:lang w:val="hy-AM"/>
              </w:rPr>
            </w:pPr>
            <w:r>
              <w:rPr>
                <w:rFonts w:ascii="GHEA Mariam" w:hAnsi="GHEA Mariam" w:cs="Calibri"/>
                <w:b/>
                <w:i/>
                <w:color w:val="000000"/>
                <w:lang w:val="hy-AM"/>
              </w:rPr>
              <w:t>**Транспортировка товара на склад осуществляется поставщиком</w:t>
            </w:r>
          </w:p>
          <w:p w:rsidR="006D22AA" w:rsidRDefault="006D22AA" w:rsidP="00796455">
            <w:pPr>
              <w:widowControl w:val="0"/>
              <w:tabs>
                <w:tab w:val="left" w:pos="7695"/>
              </w:tabs>
              <w:autoSpaceDE w:val="0"/>
              <w:autoSpaceDN w:val="0"/>
              <w:adjustRightInd w:val="0"/>
              <w:spacing w:line="276" w:lineRule="auto"/>
              <w:rPr>
                <w:rFonts w:ascii="GHEA Mariam" w:hAnsi="GHEA Mariam" w:cs="GHEA Grapalat"/>
                <w:i/>
                <w:iCs/>
              </w:rPr>
            </w:pPr>
            <w:r>
              <w:rPr>
                <w:rFonts w:ascii="GHEA Mariam" w:hAnsi="GHEA Mariam" w:cs="Calibri"/>
                <w:b/>
                <w:i/>
                <w:color w:val="000000"/>
                <w:lang w:val="hy-AM"/>
              </w:rPr>
              <w:t xml:space="preserve">***Обеспечение гарантийного обслуживания в официальном сервисном центре того же производителя в </w:t>
            </w:r>
            <w:r>
              <w:rPr>
                <w:rFonts w:ascii="GHEA Mariam" w:hAnsi="GHEA Mariam" w:cs="Calibri"/>
                <w:b/>
                <w:i/>
                <w:color w:val="000000"/>
                <w:lang w:val="hy-AM"/>
              </w:rPr>
              <w:lastRenderedPageBreak/>
              <w:t>РА /в спецификации указан адрес официального сервисного центра обслуживания:</w:t>
            </w:r>
          </w:p>
        </w:tc>
      </w:tr>
    </w:tbl>
    <w:p w:rsidR="000E0E85" w:rsidRDefault="000E0E85"/>
    <w:sectPr w:rsidR="000E0E8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75E"/>
    <w:rsid w:val="000E0E85"/>
    <w:rsid w:val="00347FBC"/>
    <w:rsid w:val="006D22AA"/>
    <w:rsid w:val="00770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9C069D"/>
  <w15:chartTrackingRefBased/>
  <w15:docId w15:val="{6522B177-FB1A-400B-A3A1-07E423504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22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22AA"/>
    <w:pPr>
      <w:spacing w:after="0" w:line="240" w:lineRule="auto"/>
      <w:ind w:left="720"/>
      <w:jc w:val="both"/>
    </w:pPr>
    <w:rPr>
      <w:rFonts w:ascii="Calibri" w:eastAsia="Calibri" w:hAnsi="Calibri" w:cs="Times New Roman"/>
    </w:rPr>
  </w:style>
  <w:style w:type="paragraph" w:customStyle="1" w:styleId="Normal1">
    <w:name w:val="Normal+1"/>
    <w:basedOn w:val="Normal"/>
    <w:next w:val="Normal"/>
    <w:uiPriority w:val="99"/>
    <w:rsid w:val="006D22AA"/>
    <w:pPr>
      <w:autoSpaceDE w:val="0"/>
      <w:autoSpaceDN w:val="0"/>
      <w:adjustRightInd w:val="0"/>
      <w:spacing w:after="0" w:line="240" w:lineRule="auto"/>
    </w:pPr>
    <w:rPr>
      <w:rFonts w:ascii="GHEA Mariam" w:eastAsia="Times New Roman" w:hAnsi="GHEA Mariam" w:cs="Arial"/>
      <w:sz w:val="24"/>
      <w:szCs w:val="24"/>
    </w:rPr>
  </w:style>
  <w:style w:type="table" w:styleId="TableGrid">
    <w:name w:val="Table Grid"/>
    <w:basedOn w:val="TableNormal"/>
    <w:uiPriority w:val="39"/>
    <w:rsid w:val="006D22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ypks7kbdpwfgdykd3qb9">
    <w:name w:val="ypks7kbdpwfgdykd3qb9"/>
    <w:basedOn w:val="DefaultParagraphFont"/>
    <w:rsid w:val="006D22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487</Words>
  <Characters>2780</Characters>
  <Application>Microsoft Office Word</Application>
  <DocSecurity>0</DocSecurity>
  <Lines>23</Lines>
  <Paragraphs>6</Paragraphs>
  <ScaleCrop>false</ScaleCrop>
  <Company/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2026-09-03T01:48:00Z</dcterms:created>
  <dcterms:modified xsi:type="dcterms:W3CDTF">2026-09-03T01:52:00Z</dcterms:modified>
</cp:coreProperties>
</file>