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коммуникационного блока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ԵՋԷԿ-ԷԱՃԱՊՁԲ-26/58</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коммуникационного блока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коммуникационного блока</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коммуникационного блока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управления ABB 3BHE022291 R0101 (PC D230A) системы возбуждения газовой турбины. 
Поставляемый товар должен быть новым и неиспользованным. К товару должен прилагаться сертификат соответствия и гарантийный срок не менее одного года.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Коммуникационный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