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ԷԱՃԱՊՁԲ-2026/Ս-41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փոշեկուլի ձեռքբերում ՀՀ ՆԳՆ ԷԱՃԱՊՁԲ-2026/Ս-41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66 76 Պատասխանատու ստորաբաժանում՝  +37410 59 63 73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ԷԱՃԱՊՁԲ-2026/Ս-41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փոշեկուլի ձեռքբերում ՀՀ ՆԳՆ ԷԱՃԱՊՁԲ-2026/Ս-41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փոշեկուլի ձեռքբերում ՀՀ ՆԳՆ ԷԱՃԱՊՁԲ-2026/Ս-41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ԷԱՃԱՊՁԲ-2026/Ս-41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փոշեկուլի ձեռքբերում ՀՀ ՆԳՆ ԷԱՃԱՊՁԲ-2026/Ս-41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ԷԱՃԱՊՁԲ-2026/Ս-41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ԷԱՃԱՊՁԲ-2026/Ս-41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ԷԱՃԱՊՁԲ-2026/Ս-41»*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ԷԱՃԱՊՁԲ-2026/Ս-41»*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ՆԳՆ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նախատեսված չոր մաքրման համար։ Փոշեկուլի հզորությունը պետք է լինի առնվազն 1800 Վտ, իսկ քաշող ուժի հզորությունը՝ առնվազն 350 Վտ։ Փոշու հավաքման համակարգը պետք է լինի պարկային կամ համարժեք լուծմամբ, փոշու հավաքման տարողությունը՝ առնվազն 2.4 լիտր։ Աղմուկի մակարդակը չպետք է գերազանցի 78 դԲ-ը։ Փոշեկուլը պետք է ունենա առնվազն 6 մետր երկարությամբ էլեկտրական լար։ Մատակարարվող սարքը պետք է համալրված լինի շահագործման համար անհրաժեշտ բոլոր հիմնական պարագաներով, ներառյալ՝ ճկուն ներծծող խողովակով, երկարացման խողովակներով, հատակի և դժվար հասանելի հատվածների մաքրման գլխիկներով, բարձր արդյունավետության ֆիլտրով։ Գնման առարկան պետք է լինի նոր, չօգտագործված, գործարանային արտադրության։ Ապրանքի համար սահմանվում է առնվազն 365 օրացուցային օրվա երաշխիքային  ժամկետ՝ հաշված մատակարարման օրվանից, երաշխիքային ժամկետի ընթացքում ի հայտ եկած թերությունները շտկվում են մատակարարի կողմից։ Մինչև մատակարարումը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նախատեսված չոր մաքրման համար։ Փոշեկուլի սնուցման լարումը պետք է լինի 220–240 Վ, 50/60 Հց, հզորությունը պետք է լինի առնվազն 1200 Վտ, փոշեհավաք տարայի տարողությունը՝ առնվազն 20լ, օդի հոսքի արտադրողականությունը՝ առնվազն 1.9 մ³/րոպե, իսկ վակուումային ճնշումը՝ առնվազն 16 կՊա։ Աղմուկի մակարդակը չպետք է գերազանցի 78 դԲ-ը։ Փոշեկուլը պետք է ունենա շարժիչի արագության կարգավորման հնարավորություն, ջերմային պաշտպանություն (ջերմային ապահովիչ)։ Մատակարարվող սարքը պետք է համալրված լինի շահագործման համար անհրաժեշտ բոլոր հիմնական պարագաներով, ներառյալ՝ ճկուն ներծծող խողովակով, երկարացման խողովակներով, հատակի և դժվար հասանելի հատվածների մաքրման գլխիկներով, փոշու հավաքման տարայով կամ փոշու պարկով, բարձր արդյունավետության ֆիլտրով։ Գնման առարկան պետք է լինի նոր, չօգտագործված, գործարանային արտադրության։ Ապրանքի համար սահմանվում է առնվազն 365 օրացուցային օրվա երաշխիքային  ժամկետ՝ հաշված մատակարարման օրվանից, երաշխիքային ժամկետի ընթացքում ի հայտ եկած թերությունները շտկվում են մատակարարի կողմից։ Մինչև մատակարարումը նմուշը համաձայնեցնել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