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աշխատանքային գործիքների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աշխատանքային գործիքների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աշխատանքային գործիքների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աշխատանքային գործիքների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Տերևափչիչ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առարկան՝ բենզինային խոտհնձիչ մեքենա, նախատեսված այգիների, պուրակների, բակերի, կանաչապատ տարածքների և այլ տարածքների խոտածածկի հնձման և խնամքի աշխատանքների իրականացման համար։
Սարքը պետք է լինի նոր, չօգտագործված, գործարանային արտադրության և նախատեսված կանաչապատ տարածքների արդյունավետ սպասարկման համար։
Խոտհնձիչ մեքենան պետք է ունենա առնվազն հետևյալ տեխնիկական պարամետրերը.
•	շարժիչի տեսակը՝ բենզինային, չորստակտ,
•	շարժիչի աշխատանքային ծավալը՝ ոչ պակաս, քան 146 սմ³,
•	շարժիչի հզորությունը՝ ոչ պակաս, քան 2.6 կՎտ,
•	շարժիչի պտտման արագությունը՝ առնվազն 2900 պտ/րոպե,
•	պտտող մոմենտը՝ ոչ պակաս, քան 7 Ն·մ,
•	շարժիչի յուղի տարողությունը՝ ոչ պակաս, քան 0.5 լ,
•	վառելիքի բաքի տարողությունը՝ ոչ պակաս, քան 0.8 լ,
•	գործարկման համակարգը՝ ձեռքով մեկնարկիչով,
•	տեղաշարժման եղանակը՝ ձեռքով,
•	հնձման լայնությունը՝ ոչ պակաս, քան 398 մմ,
•	հնձման բարձրությունը՝ 25-70 մմ
•	հնձման բարձրության կարգավորման դիրքերի քանակը՝ ոչ պակաս, քան 6,
•	առջևի անիվների տրամագիծը՝ ոչ պակաս, քան 6 դյույմ,
•	հետևի անիվների տրամագիծը՝ ոչ պակաս, քան 7 դյույմ,
•	խոտհավաքիչի տարողությունը՝ ոչ պակաս, քան 40 լ,
•	խոտհավաքիչի նյութը՝ պլաստիկ կամ տեխնիկական բնութագրերով համարժեք նյութ,
•	հնձման դեկի նյութը՝ պլաստիկ
•	խոտհնձիչի գործառույթները՝ խոտի հավաքում, ցանքածածկում (մուլչավորում) և խոտի հետին արտանետում,
•	շահագործման թույլատրելի ջերմաստիճանային միջակայքը՝ առնվազն -5°C-ից մինչև +40°C,
•	աղմուկի մակարդակը՝ ոչ ավելի, քան 96 դԲ,
•	սարքի զուտ քաշը՝ ոչ ավելի, քան 20.2 կգ։
Խոտհնձիչ մեքենան պետք է ապահովի հնձված խոտի հավաքման, մուլչավորման և հետին արտանետման հնարավորություններ։ Հնձման բարձրությունը պետք է կարգավորվի առնվազն 6 դիրքով՝ ապահովելով 25-70 մմ միջակայքը կամ դրանից ավելի լայն կարգավորման հնարավորություն։
Սարքը պետք է մատակարարվի աշխատանքի համար անհրաժեշտ ամբողջական կոմպլեկտավորմամբ՝ ներառյալ խոտհավաքիչը, հնձման աշխատանքների համար նախատեսված ստանդարտ պարագաները և արտադրողի կողմից տվյալ մոդելի համար նախատեսված անհրաժեշտ այլ բաղադրիչները։
Մատակարարվող ապրանքը պետք է լինի նոր և չօգտագործված, գործարանային փաթեթավորմամբ և առանց տեսանելի մեխանիկական կամ այլ վնասվածքների։
Երաշխիքային ժամկետը՝ առնվազն 12 ամիս։
Մատակարարը պարտավոր է ապրանքը մատակարարել գնորդի կողմից նշված հասցեով՝ ապահովելով դրա անվտանգ տեղափոխումը մինչև մատակարարման վայր։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Տերևափչիչ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առարկան՝ բենզինային տերևափչիչ սարք, նախատեսված այգիների, պուրակների, բակերի, փողոցների և այլ տարածքների տերևներից, խոտից և մանր թափոններից մաքրման աշխատանքների իրականացման համար։
Սարքը պետք է լինի նոր, չօգտագործված, գործարանային արտադրության և նախատեսված մասնագիտական/կենցաղային այգեգործական աշխատանքների համար։
Սարքը պետք է ունենա առնվազն հետևյալ տեխնիկական պարամտրերը.
•	շարժիչի տեսակը՝ միագլան, երկտակտ, բենզինային, օդային հովացմամբ,
•	շարժիչի աշխատանքային ծավալը՝ ոչ պակաս, քան 26 սմ³,
•	շարժիչի հզորությունը՝ ոչ պակաս, քան 0.75 կՎտ,
•	շարժիչի պտտման արագությունը՝ 2800 ± 300 պտ/րոպե,
•	օդային հոսքի առավելագույն արագությունը՝ ոչ պակաս, քան 50 մ/վ,
•	օդի արտադրողականությունը՝ ոչ պակաս, քան 612 մ³/ժ,
•	վառելիքի բաքի տարողությունը՝ ոչ պակաս, քան 0.45 լ,
•	գործարկման համակարգը՝ ձեռքով մեկնարկիչով,
•	տերևների/մանր թափոնների հավաքման պարկի տարողությունը՝ ոչ պակաս, քան 50 լ,
•	օգտագործվող վառելիքը՝ առնվազն 92 օկտանային թվով բենզին,
•	երկտակտ շարժիչի համար նախատեսված վառելիք-յուղ խառնուրդի հարաբերակցությունը՝ 30:1 
•	մոմի տեսակը՝ L7T 
•	ձայնային ճնշման մակարդակը՝ ոչ ավելի, քան 86 դԲ(A),
•	սարքի քաշը՝ ոչ ավելի, քան 5 կգ։
Սարքը պետք է մատակարարվի աշխատանքի համար անհրաժեշտ ամբողջական կոմպլեկտավորմամբ՝ ներառյալ գործարանային արտադրողի կողմից նախատեսված աշխատանքային խողովակը/փչող գլխիկը, հավաքման պարկը՝ եթե սարքի կառուցվածքով նախատեսված է տերևների հավաքման գործառույթ։ Մատակարարվող ապրանքը պետք է համապատասխանի արտադրողի կողմից ներկայացված տեխնիկական փաստաթղթերում նշված բնութագրերին։ Մատակարարվող ապրանքը պետք է լինի նոր և չօգտագործված, իսկ մատակարարումը պետք է իրականացվի ամբողջական, գործարանային փաթեթավորմամբ։
Երաշխիքային ժամկետը՝ առնվազն 12 ամիս
Մատակարարը պարտավոր է ապրանքը մատակարարել գնորդի կողմից նշված հասցեով և ապահովել դրա անվտանգ տեղափոխումը մինչև մատակարարման վայր։
 Նմուշը նախքան մատակարարումը պետք է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31․11․ 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31․11․ 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Տերևափչիչ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