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094033032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երկաթյա, Խողովակի երկարոթյուն 6մ։ Արտաքին տրամագիծ 127մմ, ԳՕՍՏ8734-75 4 մմ հաստությամբ, նոր (չօգտագործված), ջրատար/ոռոգման ցանցերի համար նախատեսված: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Հրազդան համայնք`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