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ՀԱՅՏ</w:t>
      </w:r>
      <w:r w:rsidRPr="00C060DF">
        <w:rPr>
          <w:rFonts w:ascii="GHEA Grapalat" w:hAnsi="GHEA Grapalat"/>
          <w:b/>
          <w:sz w:val="22"/>
          <w:szCs w:val="22"/>
        </w:rPr>
        <w:t xml:space="preserve"> – ՏԵԽՆԻԿԱԿԱՆ ԲՆՈՒԹԱԳԻՐ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i/>
          <w:sz w:val="22"/>
          <w:szCs w:val="22"/>
          <w:lang w:val="hy-AM"/>
        </w:rPr>
        <w:t xml:space="preserve">ՀԲԿ- </w:t>
      </w:r>
      <w:r w:rsidRPr="00C060DF">
        <w:rPr>
          <w:rFonts w:ascii="GHEA Grapalat" w:hAnsi="GHEA Grapalat"/>
          <w:b/>
          <w:i/>
          <w:sz w:val="22"/>
          <w:szCs w:val="22"/>
        </w:rPr>
        <w:t>ԷԱ</w:t>
      </w:r>
      <w:r w:rsidR="00936F2C" w:rsidRPr="00C060DF">
        <w:rPr>
          <w:rFonts w:ascii="GHEA Grapalat" w:hAnsi="GHEA Grapalat"/>
          <w:b/>
          <w:i/>
          <w:sz w:val="22"/>
          <w:szCs w:val="22"/>
        </w:rPr>
        <w:t>Ճ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>Ա</w:t>
      </w:r>
      <w:r w:rsidRPr="00C060DF">
        <w:rPr>
          <w:rFonts w:ascii="GHEA Grapalat" w:hAnsi="GHEA Grapalat"/>
          <w:b/>
          <w:i/>
          <w:sz w:val="22"/>
          <w:szCs w:val="22"/>
        </w:rPr>
        <w:t>Շ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 xml:space="preserve">ՁԲ -  </w:t>
      </w:r>
      <w:r w:rsidR="00147412" w:rsidRPr="00C060DF">
        <w:rPr>
          <w:rFonts w:ascii="GHEA Grapalat" w:hAnsi="GHEA Grapalat"/>
          <w:b/>
          <w:i/>
          <w:sz w:val="22"/>
          <w:szCs w:val="22"/>
        </w:rPr>
        <w:t>2</w:t>
      </w:r>
      <w:r w:rsidR="00234947" w:rsidRPr="00C060DF">
        <w:rPr>
          <w:rFonts w:ascii="GHEA Grapalat" w:hAnsi="GHEA Grapalat"/>
          <w:b/>
          <w:i/>
          <w:sz w:val="22"/>
          <w:szCs w:val="22"/>
        </w:rPr>
        <w:t>7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>/</w:t>
      </w:r>
      <w:r w:rsidR="00F16951" w:rsidRPr="00C060DF">
        <w:rPr>
          <w:rFonts w:ascii="GHEA Grapalat" w:hAnsi="GHEA Grapalat"/>
          <w:b/>
          <w:i/>
          <w:sz w:val="22"/>
          <w:szCs w:val="22"/>
        </w:rPr>
        <w:t>000</w:t>
      </w:r>
      <w:r w:rsidR="00936F2C" w:rsidRPr="00C060DF">
        <w:rPr>
          <w:rFonts w:ascii="GHEA Grapalat" w:hAnsi="GHEA Grapalat"/>
          <w:b/>
          <w:i/>
          <w:sz w:val="22"/>
          <w:szCs w:val="22"/>
        </w:rPr>
        <w:t>1</w:t>
      </w:r>
      <w:r w:rsidRPr="00C060DF">
        <w:rPr>
          <w:rFonts w:ascii="GHEA Grapalat" w:hAnsi="GHEA Grapalat"/>
          <w:b/>
          <w:sz w:val="22"/>
          <w:szCs w:val="22"/>
          <w:lang w:val="hy-AM"/>
        </w:rPr>
        <w:t xml:space="preserve">      Ծածկագրով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,,ՀՐԱԶԴԱՆԻ  ԲԺՇԿԱԿԱՆ ԿԵՆՏՐՈՆ,,ՓԲԸ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կարիքների համար</w:t>
      </w:r>
    </w:p>
    <w:p w:rsidR="0072585C" w:rsidRPr="004A1D89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 xml:space="preserve">ԲԺՇԿԱԿԱՆ </w:t>
      </w:r>
      <w:r w:rsidR="00DC60B0" w:rsidRPr="00C060DF">
        <w:rPr>
          <w:rFonts w:ascii="GHEA Grapalat" w:hAnsi="GHEA Grapalat"/>
          <w:b/>
          <w:sz w:val="22"/>
          <w:szCs w:val="22"/>
          <w:lang w:val="hy-AM"/>
        </w:rPr>
        <w:t>ԵՎ ՀԱՇՎԱՊԱՀԱԿԱՆ ՁԵՎԱԹՂԹԵՐԻ</w:t>
      </w:r>
      <w:r w:rsidR="004A1D89" w:rsidRPr="004A1D89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="004A1D89">
        <w:rPr>
          <w:rFonts w:ascii="GHEA Grapalat" w:hAnsi="GHEA Grapalat"/>
          <w:b/>
          <w:sz w:val="22"/>
          <w:szCs w:val="22"/>
        </w:rPr>
        <w:t>ՄԱՏՅԱՆՆԵՐԻ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ՏՊԱԳՐՈՒԹՅԱՆ ԱՇԽԱՏԱՆՔՆԵՐԻ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ձեռք բերման նպատակով</w:t>
      </w:r>
    </w:p>
    <w:tbl>
      <w:tblPr>
        <w:tblpPr w:leftFromText="180" w:rightFromText="180" w:vertAnchor="text" w:horzAnchor="margin" w:tblpX="-459" w:tblpY="11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260"/>
        <w:gridCol w:w="3780"/>
        <w:gridCol w:w="3686"/>
        <w:gridCol w:w="3544"/>
        <w:gridCol w:w="992"/>
        <w:gridCol w:w="992"/>
        <w:gridCol w:w="992"/>
      </w:tblGrid>
      <w:tr w:rsidR="007A64E4" w:rsidRPr="00C060DF" w:rsidTr="001D308A">
        <w:trPr>
          <w:trHeight w:val="24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E4" w:rsidRPr="00C060DF" w:rsidRDefault="007A64E4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CPV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կոդեր</w:t>
            </w:r>
          </w:p>
          <w:p w:rsidR="00517D3F" w:rsidRPr="00C060DF" w:rsidRDefault="00517D3F" w:rsidP="00C060DF">
            <w:pPr>
              <w:jc w:val="center"/>
              <w:rPr>
                <w:rFonts w:ascii="GHEA Grapalat" w:hAnsi="GHEA Grapalat" w:cs="Sylfaen"/>
              </w:rPr>
            </w:pPr>
          </w:p>
          <w:p w:rsidR="00517D3F" w:rsidRPr="00C060DF" w:rsidRDefault="00517D3F" w:rsidP="00C060D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Ապրանքի     Անվանում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Չափ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ման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Միավ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գին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Քանակ</w:t>
            </w:r>
          </w:p>
        </w:tc>
      </w:tr>
      <w:tr w:rsidR="00147412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12" w:rsidRPr="00C060DF" w:rsidRDefault="00147412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12" w:rsidRPr="00C060DF" w:rsidRDefault="00147412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147412" w:rsidRPr="00C060DF" w:rsidRDefault="00147412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ՀՀ ԱՆ 10 հուլիսի 2024թվականի 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>N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215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–Ն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10 հուլիսի 2024թվականի N 215 –Ն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Форма письменного информированного согласия на получение или отказ от медицинского вмешательства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Приказ МВД РА от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10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июлья 2024года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en-US"/>
              </w:rPr>
              <w:t>N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215- 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Н(</w:t>
            </w:r>
            <w:proofErr w:type="gramEnd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А4</w:t>
            </w:r>
          </w:p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/2 листа/)</w:t>
            </w:r>
            <w:proofErr w:type="gramEnd"/>
          </w:p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15,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դեկտեմբերի 06-ի թիվ 88-Ն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(A4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/2 թերթ/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15,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դեկտեմբերի 06-ի թիվ 88-Ն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(A4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/2 թերթ/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Форма письменного информированного согласия на получение или отказ от медицинского вмешательства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Приложение 15, Приказ МВД РА от 6 декабря 2021 года № 88-Н (А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4</w:t>
            </w:r>
            <w:proofErr w:type="gramEnd"/>
          </w:p>
          <w:p w:rsidR="00DF50CF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/2 листа/)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576A60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  <w:r w:rsidR="00234947" w:rsidRPr="00C060DF">
              <w:rPr>
                <w:rFonts w:ascii="GHEA Grapalat" w:hAnsi="GHEA Grapalat"/>
                <w:sz w:val="22"/>
                <w:szCs w:val="22"/>
              </w:rPr>
              <w:t>0</w:t>
            </w:r>
            <w:r w:rsidR="00147412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քարտ հ/պ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Բժշկական փաստաթուղթձև N-066/ու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 xml:space="preserve">  (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քարտ հ/պ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Բժշկական փաստաթուղթձև N-066/ու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 xml:space="preserve">  (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Статистическая карта х/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proofErr w:type="gramEnd"/>
          </w:p>
          <w:p w:rsidR="00DF50CF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Медицинский документ формы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Н-066/у (А5 двусторонний)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58698E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դեղին /ընդունարան/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(A5 1/2)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կապիրովկայով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դեղին /ընդունարան/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(A5 1/2)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կապիրովկայով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 желтая /ресепшн/ (А5 1/2)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с капировкой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000</w:t>
            </w:r>
          </w:p>
        </w:tc>
      </w:tr>
      <w:tr w:rsidR="00DF50CF" w:rsidRPr="00C060DF" w:rsidTr="001D308A">
        <w:trPr>
          <w:trHeight w:val="9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spacing w:after="24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Նշանակման թերթ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Նշանակման թերթ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Лист записи на прием 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234947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34947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օգոստոսի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N62-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հրամաններ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,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 եկկողմ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օգոստոսի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N62-Ն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հրամաններ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,  /A4 եկկողմ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согласия пациента или его законного представителя на обмен медицинскими конфиденциальными данными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Приложение, МВД РА 2021. приказа № 47-Н от 8 июня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 двусторонний 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947" w:rsidRPr="00C060DF" w:rsidRDefault="002466C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947" w:rsidRPr="00C060DF" w:rsidRDefault="002466C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согласия пациента или его законного представителя на обмен медицинскими конфиденциальными данными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Приложение, МВД РА 2021. приказа № 47-Н от 8 июня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940315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Հիվանդանոցային պայմաններում արտա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նոցային բժշկական օգնության և սպասարկման ձև N3, քարտ  N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2,  ՀՀ ԱՆ 2019թ-ի հոկտեմբերի 18-ի N 44-Ն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/2թերթ/երկկողմանի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Հիվանդանոցային պայմաններում արտա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նոցային բժշկական օգնության և սպասարկման ձև N3, քարտ  N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2,  ՀՀ ԱՆ 2019թ-ի հոկտեմբերի 18-ի N 44-Ն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/2թերթ/երկկողմանի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Н3, карточка Н на внебольничную медицинскую помощь и обслуживание в стационарных условиях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2 приказа Министерства здравоохранения РА № 44-Н от 18 октября 2019 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/2 листа/ 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466C9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12000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(մեծա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սակի հիվանդության պատմագիր)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</w:t>
            </w:r>
            <w:r w:rsidR="00940315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1, ՀՀ ԱՆ 2022թ-ի 26 ապրիլի  N 2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2-Ն հրամանի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/8 թերթ/ երկկողմանի, փայլուն կազմով)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Ստացիոնար հիվանդի բժշկական քարտ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(մեծա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սակի հիվանդության պատմագիր)</w:t>
            </w:r>
          </w:p>
          <w:p w:rsidR="00940315" w:rsidRPr="00C060DF" w:rsidRDefault="0094031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2022թ-ի 26 ապրիլի  N 22-Ն հրամանի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/8 թերթ/ երկկողմանի, փայլուն կազմով)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Стационарная медицинская карта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(историк туберкулеза)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Приложение 1 приказа Министерства здравоохранения 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РА № 22-Н от 26 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апреля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20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22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г.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(А4/8 листов/ двусторонняя, глянцевая обложка)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2000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(երեխայի հիվանդության պատմագիր)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 2022թ-ի նոյեմբերի 03-ի  N 74-Ն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/10 թերթ/ երկկողմանի, փայլուն կազմով)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(երեխայի հիվանդության պատմագիր)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 2022թ-ի նոյեմբերի 03-ի  N 74-Ն հրամանի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/10 թերթ/ երկկողմանի, փայլուն կազմով)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Стационарная медицинская карта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(история болезни ребенка)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Приложение 1 приказа Министерства здравоохранения РА №74-Н от 03 ноября 2022 г.</w:t>
            </w:r>
          </w:p>
          <w:p w:rsidR="00DF50CF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(А4 /10 листов/ двусторонняя, глянцевая обложка)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466C9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ուղեգիր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«19» ապրիլի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N14-Ն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ուղեգիր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«19» ապրիլի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N14-Ն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Направление из лаборатории</w:t>
            </w:r>
          </w:p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«19» апреля 2023 г. Заказ №14-Н</w:t>
            </w:r>
          </w:p>
          <w:p w:rsidR="00DF50CF" w:rsidRPr="00C060DF" w:rsidRDefault="0094031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(А5 </w:t>
            </w:r>
            <w:r w:rsidR="00740055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="00740055" w:rsidRPr="00C060DF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Ակտ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№5 հաստատված է 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</w:t>
            </w:r>
            <w:r w:rsidR="004658F6"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Ակտ /A4 երկկողմանի 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№5 հաստատված է 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</w:t>
            </w:r>
            <w:r w:rsidR="004658F6"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Акт /А4 двусторонний/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Форма №5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утверждена приказом МЗ РА №7508-А от 05.12.202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DF50CF" w:rsidRPr="00C060DF" w:rsidTr="001D308A">
        <w:trPr>
          <w:trHeight w:val="9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spacing w:after="240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Բաժանմունքներում քանակա-գումարային հաշվառման ենթակա դեղերի և ԲՆԱ-ի հաշ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վետվություն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N5  Հաստատված է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Բաժանմունքներում քանակա-գումարային հաշվառման ենթակա դեղերի և ԲՆԱ-ի հաշ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վետվություն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N5  Հաստատված է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Отчет, подлежащих количественно-суммарному учету лекарств и медицынских пренодлежностей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N5, утвержденная приказом Минис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терства здравоохранения РА от 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05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>.12.20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5 № 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7508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-А.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Պետության կողմից երաշխավորված անվճար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բժշկական օգնության և սպասարկման շրջանակներում բժշկական օգնության և սպասարկում ստացող քաղաքացուն տրվող իրազեկման թերթիկ</w:t>
            </w:r>
          </w:p>
          <w:p w:rsidR="00DF50CF" w:rsidRPr="00C060DF" w:rsidRDefault="00D14A7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Հավելված 1, ՀՀ ԱՆ 2025թ-ի ապրիլի 17ի N 2292 </w:t>
            </w:r>
            <w:r w:rsidR="00DF50CF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Ա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Պետության կողմից երաշխավորված անվճար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բժշկական օգնության և սպասարկման շրջանակներում բժշկական օգնության և սպասարկում ստացող քաղաքացուն տրվող իրազեկման թերթիկ</w:t>
            </w:r>
          </w:p>
          <w:p w:rsidR="00D14A71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Հավելված 1, ՀՀ ԱՆ </w:t>
            </w:r>
            <w:r w:rsidR="00D14A71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2025թ-ի ապրիլի 17ի N 2292 Ա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Информационный листок, выдаваемый гражданину,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получающему медицинскую помощь и услуги в рамках бесплатной медицинской помощи и услуг, гарантированных государством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1 приказа Мини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стерства здравоохранения РА №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hy-AM"/>
              </w:rPr>
              <w:t>2292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-А от 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hy-AM"/>
              </w:rPr>
              <w:t>17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>апреля 2025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устороння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8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Հաշվետվություն ծախսված թմրամիջոցների և հոգեմետ նյութերի մասին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15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08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2018թ-ի N 17-Ն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Հաշվետվություն ծախսված թմրամիջոցների և հոգեմետ նյութերի մասին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15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08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2018թ-ի N 17-Ն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Отчет об отработанных наркотических средствах и психотропных веществах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Утверждено приказом № 17-Н от 15.08.2018 /А4/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863EA1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Պատմագրի միջուկ(A4 /2 թերթ/երկկողմանի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Պատմագրի միջուկ(A4 /2 թերթ/երկկողմանի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Сущность историографа 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/2 листа/двусторонняя)</w:t>
            </w:r>
          </w:p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դուրսգրման կամ տեղափոխման էպիկրիզ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5, ՀՀԱՆ 2022 թվականի յոյեմբերի 03-ի N 74-Ն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/2 </w:t>
            </w:r>
            <w:r w:rsidR="00863EA1"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դուրսգրման կամ տեղափոխման էպիկրիզ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5, ՀՀԱՆ 2022 թվականի յոյեմբերի 03-ի N 74-Ն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Эпикриз выписки или перевода ребенка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5 N 74-Н РАМАН от 01.03.2022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/2 листа/дву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Ախտահյուսվածքաբանական ախտորոշման 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Ախտահյուսվածքաբանական ախտորոշման 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Направление для патогистологического диагноза /А5/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1300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Անէսթեզիոլոգիական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2022թ-ի նոյեմբերի 03-ի  N 74-Ն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Անէսթեզիոլոգիական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2022թ-ի նոյեմբերի 03-ի  N 74-Ն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Анестезиологическая карта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3 приказа Министерства здравоохранения РА №74-Н от 03.11.2022г.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Նախածննդյան հսկողություն իրականացնող բժշկական կազմա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կերպության (կանանց կոնսուլտացիայի տեղեկությունները հղիության ընթացքի մասին) փոխանակման քարտ /A5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Նախածննդյան հսկողություն իրականացնող բժշկական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կազմա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կերպության (կանանց կոնսուլտացիայի տեղեկությունները հղիության ընթացքի մասին) փոխանակման քարտ /A5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Обменная карта медицинской организации, осуществляющей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дородовую помощь (сведения женской консультации о течении беременности) /А5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я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4658F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հղիների հաշվառման գրանցա</w:t>
            </w:r>
            <w:r w:rsidRPr="00C060DF">
              <w:rPr>
                <w:rFonts w:ascii="GHEA Grapalat" w:hAnsi="GHEA Grapalat"/>
                <w:sz w:val="22"/>
                <w:szCs w:val="22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</w:t>
            </w:r>
            <w:r w:rsidRPr="00C060DF">
              <w:rPr>
                <w:rFonts w:ascii="GHEA Grapalat" w:hAnsi="GHEA Grapalat"/>
                <w:sz w:val="22"/>
                <w:szCs w:val="22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յանից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 ՀՀ ԱՆ 2014թ-ի մայիսի 6-ի N 16-Ն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հղիների հաշվառման գրանցա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մատ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յանից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 ՀՀ ԱՆ 2014թ-ի մայիսի 6-ի N 16-Ն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реестра беременных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3 Приказа Министерства здравоохранения РА от 6 мая 2014 г. № 16-Н /А5/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7F069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081143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հղիի և ծննդկանի անհատական քարտից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2014թ-ի մայիսի 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հղիի և ծննդկանի անհատական քարտից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2014թ-ի մայիսի 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индивидуальной карты беременной и ребенка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3 приказа Министерства здравоохранения РА №16-Н от 6 мая 2014 г. /А5/</w:t>
            </w:r>
          </w:p>
          <w:p w:rsidR="00DF50CF" w:rsidRPr="00C060DF" w:rsidRDefault="00DF50CF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և ծննդկանի անհատական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 ՀՀ ԱՆ 2014թ-ի մայիսի 6-ի N 16-Ն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/6 թերթ/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և ծննդկանի անհատական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 ՀՀ ԱՆ 2014թ-ի մայիսի 6-ի N 16-Ն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/6 թերթ/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Индивидуальная карта беременной и роженицы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 приказа Министерства здравоохранения РА № 16-Н от 6 мая 2014 г.</w:t>
            </w:r>
          </w:p>
          <w:p w:rsidR="00D01A35" w:rsidRPr="00C060DF" w:rsidRDefault="004C189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/А4 /6 листов/ двусторонн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="00D01A35"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օրագիր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օրագիր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Дневник контро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ля беременности /А4 двусторонн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ая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պարտադիր ծավալների հաշվառման ձև 005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ՀՀ ԱՆ 04 փետրվար 2015թ-ի N 03-Ն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18, ՀՀ ԱՆ 2014թ-ի մայիսի 06-ի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պարտադիր ծավալների հաշվառման ձև 005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ՀՀ ԱՆ 04 փետրվար 2015թ-ի N 03-Ն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18, ՀՀ ԱՆ 2014թ-ի մայիսի 06-ի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005 для учета обязательных объемов контроля беременности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Дополнение к приказу Министерства здравоохранения РА от 4 февраля 2015 года № 03-Н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18 приказа МВД РА №16-Н от 6 мая 2014 года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Հուշաթերթիկ /հղի</w:t>
            </w:r>
            <w:r w:rsidR="007F069F" w:rsidRPr="00C060DF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համար/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Հուշաթերթիկ /հղի</w:t>
            </w:r>
            <w:r w:rsidR="007F069F" w:rsidRPr="00C060DF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համար/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Напоминание /для справки/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80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DA0D38" w:rsidRPr="00C060DF" w:rsidTr="00F55C7E">
        <w:trPr>
          <w:trHeight w:val="17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Պետական պատվերի շրջանակներում 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Պետական պատվերի շրջանակներում 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 рамках государственного заказа 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аявка на проведение лабораторных диагностических исследований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заказа N14-Н от 19 апреля /А5/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5000</w:t>
            </w:r>
          </w:p>
        </w:tc>
      </w:tr>
      <w:tr w:rsidR="00664398" w:rsidRPr="00C060DF" w:rsidTr="00F55C7E">
        <w:trPr>
          <w:trHeight w:val="17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98" w:rsidRPr="00C060DF" w:rsidRDefault="00664398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98" w:rsidRPr="00C060DF" w:rsidRDefault="0066439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7E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664398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7E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664398" w:rsidRPr="00C060DF" w:rsidRDefault="00F55C7E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Заявка на проведение лабораторных диагностических исследований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ду заказа N14-Н 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>от 19 апреля /А5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  <w:p w:rsidR="0066439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A4404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DA0D38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Ուղեգիր №</w:t>
            </w:r>
            <w:r w:rsidR="00F75CEF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Ուղեգիր №/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</w:t>
            </w:r>
            <w:r w:rsidR="00880C5C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="00880C5C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փոքր</w:t>
            </w:r>
            <w:r w:rsidRPr="00C060DF">
              <w:rPr>
                <w:rFonts w:ascii="GHEA Grapalat" w:hAnsi="GHEA Grapalat"/>
                <w:sz w:val="22"/>
                <w:szCs w:val="22"/>
              </w:rPr>
              <w:t>/A5 1/2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փոքր</w:t>
            </w:r>
            <w:r w:rsidRPr="00C060DF">
              <w:rPr>
                <w:rFonts w:ascii="GHEA Grapalat" w:hAnsi="GHEA Grapalat"/>
                <w:sz w:val="22"/>
                <w:szCs w:val="22"/>
              </w:rPr>
              <w:t>/A5 1/2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/маленькое/ А5 1/2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11000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Արգանդի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Արգանդի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Предоперационный эпикриз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Экстирпация матки с придатками /А4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69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4D2548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F5D9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Հեշտոցային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Հեշտոցային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Предоперационный эпикриз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Вагинальная э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кстирпация с придатками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069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7F5D9A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127B36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Ծննդաբերության պատմություն №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երկկողմանի,</w:t>
            </w:r>
          </w:p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կազմով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Ծննդաբերության պատմություն №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երկկողմանի,</w:t>
            </w:r>
          </w:p>
          <w:p w:rsidR="00127B36" w:rsidRPr="00C060DF" w:rsidRDefault="00127B36" w:rsidP="00C060DF">
            <w:pPr>
              <w:spacing w:after="240"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կազմով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История рождения № 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/6 листов/двусторонняя,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состав)</w:t>
            </w:r>
          </w:p>
          <w:p w:rsidR="00127B36" w:rsidRPr="00C060DF" w:rsidRDefault="00127B36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69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7F5D9A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A0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դուրս գրման 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>էպիկրիզ</w:t>
            </w:r>
          </w:p>
          <w:p w:rsidR="00127B36" w:rsidRPr="00C060DF" w:rsidRDefault="007F0A01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9</w:t>
            </w:r>
            <w:r w:rsidR="00127B3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, ՀՀ ԱՆ 2021թ-ի մարտի 1 N11-Ն հրամանի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 Հավելված 3  ՀՀ ԱՆ 2025թ-ի մարտի 06  N30- Ն</w:t>
            </w:r>
          </w:p>
          <w:p w:rsidR="00127B36" w:rsidRPr="00C060DF" w:rsidRDefault="007F0A01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>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01" w:rsidRPr="00C060DF" w:rsidRDefault="007F0A0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դուրս գրման էպիկրիզ</w:t>
            </w:r>
          </w:p>
          <w:p w:rsidR="007F0A01" w:rsidRPr="00C060DF" w:rsidRDefault="007F0A01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9, ՀՀ ԱՆ 2021թ-ի մարտի 1 N11-Ն հրամանի  Հավելված 3  ՀՀ ԱՆ 2025թ-ի մարտի 06  N30- Ն</w:t>
            </w:r>
          </w:p>
          <w:p w:rsidR="00127B36" w:rsidRPr="00C060DF" w:rsidRDefault="007F0A01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/3 թերթ/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Эпикриз </w:t>
            </w:r>
            <w:r w:rsidR="007F0A01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выписки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новорожденного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10 к приказу Министерства здравоохранения РА N11-N от 1 марта 2021 года</w:t>
            </w:r>
          </w:p>
          <w:p w:rsidR="00127B36" w:rsidRPr="00C060DF" w:rsidRDefault="007349FC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(А4/</w:t>
            </w: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листа/двусторонний)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7F0A01"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A01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200</w:t>
            </w:r>
          </w:p>
        </w:tc>
      </w:tr>
      <w:tr w:rsidR="00F75CE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EF" w:rsidRPr="00C060DF" w:rsidRDefault="00F75CE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E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F75CE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Կրծքով կերակրման թերթիկ</w:t>
            </w:r>
            <w:r w:rsidR="0076614A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Կրծքով կերակրման թերթիկ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Лист грудного вскармливания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года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двусторонний/</w:t>
            </w:r>
          </w:p>
          <w:p w:rsidR="00F75CEF" w:rsidRPr="00C060DF" w:rsidRDefault="00F75CE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նշանակումների և հատուկ հսկո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ղության թերթիկ-Ա, հրահանգների թեր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թիկ-Ա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6 ՀՀ ԱՆ 2021թ-ի մարտի 1 N11-Ն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նշանակումների և հատուկ հսկո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ղության թերթիկ-Ա, հրահանգների թեր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թիկ-Ա</w:t>
            </w:r>
          </w:p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6 ՀՀ ԱՆ 2021թ-ի մարտի 1 N11-Ն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Приём новорожденных и специальный надзор лист-А, инструкция лист-А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6 приказа МВД РА N11-Н от 1 марта 2021 года /А4 двусторонний/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Признаки опасности в послеродовом периоде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D72DA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 2փուլ/A4/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Скрининг слуха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 1 փուլ/A4/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Скрининг слуха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Հետծննդյան շրջանում վտանգի նշաններ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Վտանգի նշաններ երկու ամսեկանից փոքր երեխայի մոտ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Հետծննդյան շրջանում վտանգի նշաններ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Վտանգի նշաններ երկու ամսեկանից փոքր երեխայի մոտ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Признаки опасности у ребенка до двух месяцев /А4/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Информационный листок о выписке младенца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стандарта /А4/, утвержденного приказом Минздрава РА N78-Н от 3 декабря 2013г.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A6D82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փոխանակման քարտ/ A4 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փոխանակման քարտ/ A4 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Обменная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դուրս գրման  տեղեկացման թերթիկ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Հավելված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2013թ-ի դեկտեմբերի 3 N78-Ն հրամանով հաստատված չափորոշչի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Նորածնի դուրս գրման  տեղեկացման թերթիկ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Հավելված 6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2013թ-ի դեկտեմբերի 3 N78-Ն հրամանով հաստատված չափորոշչի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Информационный листок о выписке младенца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Приложение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стандарта /А4/, утвержденного приказом Минздрава РА N78-Н от 3 декабря 2013г.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A6D82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տեղափոխման էպիկրիզ A4 / 2թերթ/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տեղափոխման էպիկրիզ A4 / 2թերթ/ երկկողմանի)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Переводной эпикриз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листа/ двусторонняя/</w:t>
            </w:r>
          </w:p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վարման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N ____/_____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Հավելված 1  ՀՀ ԱՆ 2025թ-ի մարտի 06  N30- Ն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վարման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N ____/_____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Հավելված 1  ՀՀ ԱՆ 2025թ-ի մարտի 06  N30- Ն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 երկկողմանի)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вождения ребенка N ____/_____ /А4 /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листа/ двусторонняя/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A62708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Փոխանակման քարտ Ծննդաբերական բաժանմունքի տեղեկությունները ծննդկանի մասին A5 Երկկողմ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ՀՀ ԱՆ 2014թ-ի մայիսի6-ի N 16- Ն հրաման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Փոխանակման քարտ Ծննդաբերական բաժանմունքի տեղեկությունները ծննդկանի մասին A5 երկկողմ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ՀՀ ԱՆ 2014թ-ի մայիսի6-ի N 16- Ն հրաման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Обменная карта Информация о родильном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отделении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о дне рождения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 двухсторонная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Министерства здравоохранения РА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Приложение </w:t>
            </w:r>
            <w:r w:rsidRPr="00C060DF">
              <w:rPr>
                <w:rFonts w:ascii="GHEA Grapalat" w:hAnsi="GHEA Grapalat"/>
                <w:sz w:val="22"/>
                <w:szCs w:val="22"/>
              </w:rPr>
              <w:t>N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16 от 6 мая 2014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Соглашение на хирургическую операцию и анестезию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Соглашение на хирургическую операцию и анестезию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Ներդիր ինտենսիվ խնամքի բաժանմունք ըն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դուն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նորածինների համար A4 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Ներդիր ինտենսիվ խնամքի բաժանմունք ըն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դուն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նորածինների համար A4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Вкладыш для новорожденных, поступивших в отделение реанимации А4 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Նանյան աչքի միկրովիրաբուժության կենտրոն /A4 /2 թերթ/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Նանյան աչքի միկրովիրաբուժության կենտրոն /A4 /2 թերթ/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Центр микрохирургии глаза Наньянь /А4 /2 листа/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LOCUS OCULORUM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LOCUS OCULORUM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ЛОКУС ОКУЛОРУМ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Օբյեկտիվ զննման տվյալներ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Օբյեկտիվ զննման տվյալներ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Данные объективного обследования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Կատարակտի էքստրակցիա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Կատարակտի էքստրակցիա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Экстракция катаракты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բուժման սխեմա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բուժման սխեմա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Схема послеоперационного лечения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խնամք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խնամք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Послеоперационный уход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Պտերիգիումի հեռացում աուտոպլաս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կայով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Պտերիգիումի հեռացում աուտոպլաս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կայով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Удаление птеригиума аутопластикой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Խրոնիկ մեյբոմիտ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Խրոնիկ մեյբոմիտ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Хронический мейбомит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ձևաթուղթ  տարբեր բովանդակության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A3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ձևաթուղթ  տարբեր բովանդակության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 Форма бумаги с разным содержанием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A4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ձևաթուղթ  տարբեր բովանդակության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A4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ձևաթուղթ  տարբեր բովանդակության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  Форма бумаги с разным содержанием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Վահանաձև գեղձի ՈՒՁՀ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Վահանաձև գեղձի ՈՒՁՀ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УЗИ щитовидной железы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Գերձայնային հետազոտություն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ներքին օրգանների սոնոգրաֆիա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>)/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Գերձայնային հետազոտություն (ներքին օրգանների սոնոգրաֆիա)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Ультразвуковое исследование (сонография внутренних органов)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Արձանագրություն (օգտ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նարկոտիկ</w:t>
            </w:r>
            <w:r w:rsidRPr="00C060DF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դեղամիջոցների</w:t>
            </w:r>
            <w:r w:rsidRPr="00C060DF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ամպուլաների ոչնչացման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)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Արձանագրություն (օգտ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նարկոտիկդեղամիջոցներիամպուլաներիոչնչացման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)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Протокол (применение: уничтожение ампул наркотических средств)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Մահճակալային ֆոնդի և հիվանդի շարժի հաշվարկի թերթիկ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Մահճակալային ֆոնդի և հիվանդի շարժի հավարկի թերթիկ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Ведомость коечного фонда и отчет о движении больных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ամբուլատոր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N1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Մեծահասակի ամբուլա տոր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N1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Амбулаторная медицинская карта взрослого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Приложение N1 МВД РА 2007г. приказа N 1752-Н от 26 ноября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(хром)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(տղա) բժշկական հսկողության ամբու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(տղա) բժշկական հսկողության ամբու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Амбулаторная карта медицинского наблюдения ребенка (мальчика).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РА, 2007г. приказа N 1752-Н от 26 ноября (хром)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(աղջիկ)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 N 1752-Ն հրամանի 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(աղջիկ)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 N 1752-Ն 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медицинского наблюдения за ребенком (девочкой).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N3, МВД РА, 2007г. приказа N 1752-Н от 26 ноября (хром)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08 դեկտեմբեր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N 5889-4 հրաման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08 դեկտեմբեր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N 5889-4 հրաման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Медицинская карта ребенка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Приказ Министерства здравоохранения РА от 8 декабря 2023 г. N 5889-4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ստոմատոլոգիական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N4, 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 N 18-Ն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ստոմատոլոգիական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N4, 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 N 18-Ն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Стоматологическая карта взрослого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N4, МВД РА, 2010г. приказа N 18-Н от 17 сентября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Պացիենտներին տրամադրվող այցելության քարտ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N6,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17-ի,  N 18-Ն հրամանի քարտ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Պացիենտներին տրամադրվող այցելության քարտ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N6,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17-ի,  N 18-Ն հրամանի քարտ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Визитная карточка пациента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N6, МВД РА, 2010г. 17 сентября, карточка заказа N 18-Н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медицинской карты взрослого человека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 2021г. А5 приказа N 88-Н от 06 декабря 2006 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медицинской карты взрослого человека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 2021г. А5 приказа N 88-Н от 06 декабря 2006 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երեխայի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երեխայի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карты медицинского наблюдения ребенка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N3, МВД РА 2021. /А5/ приказа № 88-Н от 6 декабря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պատվաստումների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N, ՀՀ ԱՆ 2020թ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օգոստոսի 17-ի N 21-Ն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պատվաստումների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N, ՀՀ ԱՆ 2020թ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օգոստոսի 17-ի N 21-Ն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профилактических прививок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N, МВД Республики Армения 2020 г. приказа № 21-Н от 17 августа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Քարտի միջուկ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Քարտի միջուկ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Вкладыш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карты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Օնկոլոգիական հիվանդի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2019թ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28-ի N 1771-Ն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քրոմային կազմով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Օնկոլոգիական հիվանդի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2019թ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28-ի N 1771-Ն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քրոմային կազմով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Карточка онкологического больного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МВД Республики Армения в 2019 году приказа N 1771 от 28 июня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А4 /6 листов/ хромированная обложка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ԱԱՊ բժշկի ընտրության կամ այդ ընտրության փոփո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խության գրանցման ձև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հոկտեմբերի 17-ի N 48-Ն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ԱԱՊ բժշկի ընտրության կամ այդ ընտրության փոփո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խության գրանցման ձև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հոկտեմբերի 17-ի N 48-Ն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Форма регистрации выбора врача-терапевта или изменения этого выбора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2023 год Приказ № 48-Н от 17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октября /А4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Դեռահասների հոգեբանասոցիալական հարցա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շար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Դեռահասների հոգեբանասոցիալական հարցա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շար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Психосоциальный опросник для подростков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Մեծահասակների ծառայություն փոխադրվող 18 տարե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 անձի փոխադրման եզրակացություն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N 9 ՀՀ ԱՆ 2015թ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ապրիլի 11-ի N 12-Ն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Մեծահասակների ծառայություն փոխադրվող 18 տարե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 անձի փոխադրման եզրակացություն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N 9 ՀՀ ԱՆ 2015թ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ապրիլի 11-ի N 12-Ն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Заключение о перевозке лица 18 лет, доставленного во взрослую службу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 9 МВД РА от 2015 года. приказа N 12-Н от 11 апреля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А4 двусторонний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Մարզադպրոցի սանի առողջության գնահատման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փաթերթ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1, ՀՀ ԱՆ 2017թ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նոյեմբերի 6-ի թիվ 49-Ն հրամանի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Մարզադպրոցի սանի առողջության գնահատման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փաթերթ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1, ՀՀ ԱՆ 2017թ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նոյեմբերի 6-ի թիվ 49-Ն հրամանի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Журнал оценки здоровья студентов физического воспитания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1, МВД РА, 2017г. Приказ № 49-Н от 6 ноября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Ֆիզիոթերապևտիկ բաժանմունքում (կաբինետում) բուժ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հիվանդի քարտ /A5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Ֆիզիոթերապևտիկ բաժանմունքում (կաբինետում) բուժ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հիվանդի քարտ /A5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Карточка больного, находящегося на лечении в физиотерапевтическом отделении (кабинете) /А5 двусторонняя/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Մանրէաբանական լաբորատորիայի մանրադիտման արդյունք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Մանրէաբանական լաբորատորիայի մանրադիտման արդյունք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Направление в микробиологическую лабораторию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приказа N14-Н от 19 апреля /А4/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ախտորոշիչ հետազոտությունների իրակա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ուղեգիր կամ մասնագիտական խորհրդատ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վություն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ախտորոշիչ հետազոտությունների իրակա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ուղեգիր կամ մասնագիտական խորհրդատ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վություն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Направление на инструментальные диагностические исследования или профессиональную консультацию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35000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նարկոլոգիական 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նետում հաշվառման մեջ գտնվելու մասին տեղե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կանք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նարկոլոգիական 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նետում հաշվառման մեջ գտնվելու մասին տեղե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կանք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Информация о стоянии на учете в наркологическом кабинете ЗАО «Разданский медицинский центр»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հոգեբուժական կաբինե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տում հաշվառման մեջ գտնվելու մասին տեղեկանք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հոգեբուժական կաբինե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տում հաշվառման մեջ գտնվելու մասին տեղեկանք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Свидетельство о регистрации в психиатрическом кабинете ЗАО «Разданский медицинский центр»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համազննումների (սկրինինգների) տվյալ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ները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/A5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համազննումների (սկրինինգների) տվյալ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ները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/A5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Данные профилактических осмотров (обследований).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/А5 двусторонний/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Платный билет на инструментальное исследование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Платное направление на лабораторные исследования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/А4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Заявка на проведение лабораторных диагностических исследований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заказа N14-Н от 19 апреля /А4 двусторонний/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Իրազեկման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Իրազեկման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Информационный буклет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Կ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շաբաթական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ձև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Կ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շաբաթական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ձև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Форма для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еженедельного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информацииА5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Լսողական սարք կրելու 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Լսողական սարք կրելու 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Справка слухового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Խորհրդատվության թերթիկ 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Խորհրդատվության թերթիկ 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Информационный буклет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Աուդիոմետրիա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Աուդիոմետրիա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Аудиометрия 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Պահանջագիր /հաշվապահություն/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ՀՀ ֆինասների և էկոնոմիկայի նախարա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softHyphen/>
              <w:t>րության «15» փետրվարի 2002թ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թիվ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151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հրամանովորպեսօրինակելիձև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,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ՁևՊ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-21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Պահանջագիր /հաշվապահություն/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ՀՀ ֆինասների և էկոնոմիկայի նախարա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softHyphen/>
              <w:t>րության «15» փետրվարի 2002թ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թիվ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151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հրամանովորպեսօրինակել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ի ձև, Ձև Պ-21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требование /бухгалтерия/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Утвержден приказом Министерства финансов и экономики РА «15» февраля 2002 года. по приказу № 151 по образцу формы Р-21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վտանգավոր թափոններ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Զգույշ՝ սրածայրեր  /A5 1/4 (գունավոր)/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վտանգավոր թափոններ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Զգույշ՝ սրածայրեր  /A5 1/4 (գունավոր)/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Медицинские опасные отходы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Будьте осторожны: выступы /А5 1/4 (цвет)/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վարակիչ  թափոն  /A5 1/4 (գունավոր)/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վարակիչ  թափոն  /A5 1/4 (գունավոր)/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Медицинские инфекционные отходы /А5 1/4 (цветной)/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Վարակիչ, ոչ վարակիչ հիվանդությունների, թունա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վորումների հաշվառում և հաղորդում /համաճա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րակաբան/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Ձև 4, Հավելված, ՀՀ ԱՆ 17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2010թ-ի N 35-Ն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(Հրամանը խմբ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27/12/2023 N 81-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Վարակիչ, ոչ վարակիչ հիվանդությունների, թունա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վորումների հաշվառում և հաղորդում /համաճա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րակաբան/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Ձև 4, Հավելված, ՀՀ ԱՆ 17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2010թ-ի N 35-Ն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(Հրամանը խմբ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27/12/2023 N 81-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Учет и отчетность по инфекционным, неинфекционным заболеваниям, отравлениям /Врач общей практики/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формы 4 приказа Министерства здравоохранения РА №35-Н от 17.12.2010г.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(Приказ в редакции: 27.12.2023 N 81-Н) /А4/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Վնասվածքների ընթացիկ հաղորդման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Վնասվածքների ընթացիկ հաղորդման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Карта регистрации травмы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Սենքերի մաքրման և ախտահանման թերթիկ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Սենքերի մաքրման և ախտահանման թերթիկ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Лист очистки и дезинфекции здания /А4/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Մանկական աուտիզմի թեստ A4 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Մանկական աուտիզմի թեստ A4 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Тест на детский аутизм 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Ռենտգեն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Ռենտգեն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Рентгеновский лист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Էլեկտրոսրտագրություն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կապիրովկայով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Էլեկտրոսրտագրություն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Электрокардиография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30197622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Թուղթ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պատճենահանման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</w:rPr>
              <w:t>Թուղթ</w:t>
            </w: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</w:rPr>
              <w:t>պատճենահանման</w:t>
            </w:r>
            <w:r w:rsidRPr="00C060DF">
              <w:rPr>
                <w:rFonts w:ascii="GHEA Grapalat" w:hAnsi="GHEA Grapalat"/>
                <w:sz w:val="22"/>
                <w:szCs w:val="22"/>
              </w:rPr>
              <w:t>A4  oֆսեթ</w:t>
            </w:r>
          </w:p>
          <w:p w:rsidR="00D86053" w:rsidRPr="00C060DF" w:rsidRDefault="00D86053" w:rsidP="00C060DF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 տուփ- 2.5 կգ ( 500թ  80գ/ մ²  291 մմ x 297 մմ 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Копировальнаябумага А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4</w:t>
            </w:r>
            <w:proofErr w:type="gramEnd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офсетная</w:t>
            </w:r>
          </w:p>
          <w:p w:rsidR="00D86053" w:rsidRPr="00C060DF" w:rsidRDefault="00D86053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1 коробка – 2,5 кг (500 г 80 г/м² 291 мм х 297 мм)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58135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75</w:t>
            </w:r>
            <w:r w:rsidR="006127E2" w:rsidRPr="00C060DF">
              <w:rPr>
                <w:rFonts w:ascii="GHEA Grapalat" w:hAnsi="GHEA Grapalat" w:cs="Sylfaen"/>
                <w:bCs/>
                <w:sz w:val="22"/>
                <w:szCs w:val="22"/>
              </w:rPr>
              <w:t>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100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100 листов 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50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50 листов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150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150 листов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Դեղորայքի պահանջագրի մատյան A3 oֆսեթ   250թերթ խրոմից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color w:val="2222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250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листов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200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200 листов 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400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400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350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300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250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250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200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200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37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150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150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100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100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66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Գրանցամատյան տարբեր բովանդակություննրի A4 օֆսեթ 20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 խրոմից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Arial"/>
                <w:color w:val="222222"/>
                <w:shd w:val="clear" w:color="auto" w:fill="F8F9FA"/>
                <w:lang w:val="hy-AM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20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Գրասենյակային գիրք A4 oֆսեթ 100 թերթ խրոմից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Arial"/>
                <w:color w:val="222222"/>
                <w:shd w:val="clear" w:color="auto" w:fill="F8F9FA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Канцелярская книга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содержимого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</w:rPr>
              <w:t>A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офсет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100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</w:tbl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Ապրանքի մատակարարումը պետք է  կատարվի  պատվերի սահմաններում,  </w:t>
      </w: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>Ապրանքի մատակարարումը ք. Հրազդան, Մ.Բաղրամյան թաղ. Պուրակային 32 հասցեում</w:t>
      </w: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542B43" w:rsidRDefault="00542B43" w:rsidP="00542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</w:t>
      </w:r>
      <w:r w:rsidRPr="002C7FBB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764F3A" w:rsidRDefault="00764F3A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P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  <w:bookmarkStart w:id="0" w:name="_GoBack"/>
      <w:bookmarkEnd w:id="0"/>
    </w:p>
    <w:p w:rsidR="005F5F64" w:rsidRPr="00C060DF" w:rsidRDefault="005F5F64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  <w:r w:rsidRPr="00C060DF">
        <w:rPr>
          <w:rFonts w:ascii="GHEA Grapalat" w:hAnsi="GHEA Grapalat" w:cs="Sylfaen"/>
          <w:i/>
          <w:sz w:val="22"/>
          <w:szCs w:val="22"/>
          <w:lang w:val="hy-AM"/>
        </w:rPr>
        <w:lastRenderedPageBreak/>
        <w:t>*Աշխատանքների կատարման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 xml:space="preserve">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</w:t>
      </w:r>
      <w:r w:rsidRPr="00C060DF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աշխատանքը կատարել 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>ավելի կարճ ժամկետում</w:t>
      </w:r>
    </w:p>
    <w:p w:rsidR="005F5F64" w:rsidRPr="00C060DF" w:rsidRDefault="005F5F64" w:rsidP="00C060DF">
      <w:pPr>
        <w:jc w:val="center"/>
        <w:rPr>
          <w:rFonts w:ascii="GHEA Grapalat" w:hAnsi="GHEA Grapalat"/>
          <w:i/>
          <w:sz w:val="22"/>
          <w:szCs w:val="22"/>
          <w:lang w:val="pt-BR"/>
        </w:rPr>
      </w:pPr>
      <w:r w:rsidRPr="00C060DF">
        <w:rPr>
          <w:rFonts w:ascii="GHEA Grapalat" w:hAnsi="GHEA Grapalat"/>
          <w:i/>
          <w:sz w:val="22"/>
          <w:szCs w:val="22"/>
          <w:lang w:val="pt-BR"/>
        </w:rPr>
        <w:t xml:space="preserve">** 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>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:rsidR="007A64E4" w:rsidRPr="00C060DF" w:rsidRDefault="007A64E4" w:rsidP="00C060DF">
      <w:pPr>
        <w:jc w:val="center"/>
        <w:rPr>
          <w:rFonts w:ascii="GHEA Grapalat" w:hAnsi="GHEA Grapalat"/>
          <w:sz w:val="22"/>
          <w:szCs w:val="22"/>
          <w:lang w:val="pt-BR"/>
        </w:rPr>
      </w:pPr>
    </w:p>
    <w:p w:rsidR="00D344FC" w:rsidRPr="00C060DF" w:rsidRDefault="007A164A" w:rsidP="00C060D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060DF">
        <w:rPr>
          <w:rFonts w:ascii="GHEA Grapalat" w:hAnsi="GHEA Grapalat"/>
          <w:sz w:val="22"/>
          <w:szCs w:val="22"/>
          <w:lang w:val="hy-AM"/>
        </w:rPr>
        <w:t>Էմմա Բագրատյան</w:t>
      </w:r>
    </w:p>
    <w:p w:rsidR="007A164A" w:rsidRPr="00C060DF" w:rsidRDefault="007A164A" w:rsidP="00C060D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060DF">
        <w:rPr>
          <w:rFonts w:ascii="GHEA Grapalat" w:hAnsi="GHEA Grapalat"/>
          <w:sz w:val="22"/>
          <w:szCs w:val="22"/>
          <w:lang w:val="hy-AM"/>
        </w:rPr>
        <w:t>Նորա Օհանյան</w:t>
      </w:r>
    </w:p>
    <w:sectPr w:rsidR="007A164A" w:rsidRPr="00C060DF" w:rsidSect="00294AA0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BD4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06" w:hanging="360"/>
      </w:pPr>
    </w:lvl>
    <w:lvl w:ilvl="2" w:tplc="0419001B">
      <w:start w:val="1"/>
      <w:numFmt w:val="lowerRoman"/>
      <w:lvlText w:val="%3."/>
      <w:lvlJc w:val="right"/>
      <w:pPr>
        <w:ind w:left="2126" w:hanging="180"/>
      </w:pPr>
    </w:lvl>
    <w:lvl w:ilvl="3" w:tplc="0419000F">
      <w:start w:val="1"/>
      <w:numFmt w:val="decimal"/>
      <w:lvlText w:val="%4."/>
      <w:lvlJc w:val="left"/>
      <w:pPr>
        <w:ind w:left="2846" w:hanging="360"/>
      </w:pPr>
    </w:lvl>
    <w:lvl w:ilvl="4" w:tplc="04190019">
      <w:start w:val="1"/>
      <w:numFmt w:val="lowerLetter"/>
      <w:lvlText w:val="%5."/>
      <w:lvlJc w:val="left"/>
      <w:pPr>
        <w:ind w:left="3566" w:hanging="360"/>
      </w:pPr>
    </w:lvl>
    <w:lvl w:ilvl="5" w:tplc="0419001B">
      <w:start w:val="1"/>
      <w:numFmt w:val="lowerRoman"/>
      <w:lvlText w:val="%6."/>
      <w:lvlJc w:val="right"/>
      <w:pPr>
        <w:ind w:left="4286" w:hanging="180"/>
      </w:pPr>
    </w:lvl>
    <w:lvl w:ilvl="6" w:tplc="0419000F">
      <w:start w:val="1"/>
      <w:numFmt w:val="decimal"/>
      <w:lvlText w:val="%7."/>
      <w:lvlJc w:val="left"/>
      <w:pPr>
        <w:ind w:left="5006" w:hanging="360"/>
      </w:pPr>
    </w:lvl>
    <w:lvl w:ilvl="7" w:tplc="04190019">
      <w:start w:val="1"/>
      <w:numFmt w:val="lowerLetter"/>
      <w:lvlText w:val="%8."/>
      <w:lvlJc w:val="left"/>
      <w:pPr>
        <w:ind w:left="5726" w:hanging="360"/>
      </w:pPr>
    </w:lvl>
    <w:lvl w:ilvl="8" w:tplc="0419001B">
      <w:start w:val="1"/>
      <w:numFmt w:val="lowerRoman"/>
      <w:lvlText w:val="%9."/>
      <w:lvlJc w:val="right"/>
      <w:pPr>
        <w:ind w:left="6446" w:hanging="180"/>
      </w:pPr>
    </w:lvl>
  </w:abstractNum>
  <w:abstractNum w:abstractNumId="1">
    <w:nsid w:val="0D744C91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5406C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4165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A0AAE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94C7E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507BC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D379B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93B83"/>
    <w:multiLevelType w:val="hybridMultilevel"/>
    <w:tmpl w:val="8A5C5540"/>
    <w:lvl w:ilvl="0" w:tplc="EFBA6E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72595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766AB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D57C2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A6A47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40216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91F1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43FAF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"/>
  </w:num>
  <w:num w:numId="5">
    <w:abstractNumId w:val="13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12"/>
  </w:num>
  <w:num w:numId="11">
    <w:abstractNumId w:val="7"/>
  </w:num>
  <w:num w:numId="12">
    <w:abstractNumId w:val="16"/>
  </w:num>
  <w:num w:numId="13">
    <w:abstractNumId w:val="6"/>
  </w:num>
  <w:num w:numId="14">
    <w:abstractNumId w:val="10"/>
  </w:num>
  <w:num w:numId="15">
    <w:abstractNumId w:val="11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324"/>
    <w:rsid w:val="00081143"/>
    <w:rsid w:val="000A54D5"/>
    <w:rsid w:val="000C5EDF"/>
    <w:rsid w:val="000D72DA"/>
    <w:rsid w:val="00114B80"/>
    <w:rsid w:val="0012089F"/>
    <w:rsid w:val="00127B36"/>
    <w:rsid w:val="00147412"/>
    <w:rsid w:val="00163891"/>
    <w:rsid w:val="00163AA3"/>
    <w:rsid w:val="001A2D1B"/>
    <w:rsid w:val="001A43E2"/>
    <w:rsid w:val="001A540C"/>
    <w:rsid w:val="001D308A"/>
    <w:rsid w:val="00234947"/>
    <w:rsid w:val="00235C2C"/>
    <w:rsid w:val="0023688B"/>
    <w:rsid w:val="002466C9"/>
    <w:rsid w:val="00294AA0"/>
    <w:rsid w:val="002A66BF"/>
    <w:rsid w:val="002F12C3"/>
    <w:rsid w:val="003170BB"/>
    <w:rsid w:val="0032502B"/>
    <w:rsid w:val="00334F80"/>
    <w:rsid w:val="00392588"/>
    <w:rsid w:val="0039462D"/>
    <w:rsid w:val="00422E3A"/>
    <w:rsid w:val="00454580"/>
    <w:rsid w:val="00456B43"/>
    <w:rsid w:val="004658F6"/>
    <w:rsid w:val="004A1D89"/>
    <w:rsid w:val="004A2AE5"/>
    <w:rsid w:val="004C189E"/>
    <w:rsid w:val="004D2548"/>
    <w:rsid w:val="00511A4D"/>
    <w:rsid w:val="00517D3F"/>
    <w:rsid w:val="00542B43"/>
    <w:rsid w:val="00576A60"/>
    <w:rsid w:val="0058135F"/>
    <w:rsid w:val="00581EB9"/>
    <w:rsid w:val="0058698E"/>
    <w:rsid w:val="00587DA5"/>
    <w:rsid w:val="005F5F64"/>
    <w:rsid w:val="00610783"/>
    <w:rsid w:val="0061219D"/>
    <w:rsid w:val="006127E2"/>
    <w:rsid w:val="006262B8"/>
    <w:rsid w:val="00634090"/>
    <w:rsid w:val="00644473"/>
    <w:rsid w:val="00657FC2"/>
    <w:rsid w:val="00664398"/>
    <w:rsid w:val="00674197"/>
    <w:rsid w:val="006A2EED"/>
    <w:rsid w:val="006C6BD8"/>
    <w:rsid w:val="006D0752"/>
    <w:rsid w:val="00706326"/>
    <w:rsid w:val="0072585C"/>
    <w:rsid w:val="007349FC"/>
    <w:rsid w:val="00740055"/>
    <w:rsid w:val="007561D3"/>
    <w:rsid w:val="00764F3A"/>
    <w:rsid w:val="00765F0D"/>
    <w:rsid w:val="0076614A"/>
    <w:rsid w:val="00792BFA"/>
    <w:rsid w:val="007A164A"/>
    <w:rsid w:val="007A64E4"/>
    <w:rsid w:val="007A6729"/>
    <w:rsid w:val="007A6D82"/>
    <w:rsid w:val="007F069F"/>
    <w:rsid w:val="007F0A01"/>
    <w:rsid w:val="007F5D9A"/>
    <w:rsid w:val="00804097"/>
    <w:rsid w:val="00812C88"/>
    <w:rsid w:val="00863EA1"/>
    <w:rsid w:val="00880C5C"/>
    <w:rsid w:val="00882AB6"/>
    <w:rsid w:val="00893476"/>
    <w:rsid w:val="00936F2C"/>
    <w:rsid w:val="00940315"/>
    <w:rsid w:val="00941259"/>
    <w:rsid w:val="009823DA"/>
    <w:rsid w:val="00995C0C"/>
    <w:rsid w:val="00996B39"/>
    <w:rsid w:val="00A34CE4"/>
    <w:rsid w:val="00A44049"/>
    <w:rsid w:val="00A62708"/>
    <w:rsid w:val="00AA6133"/>
    <w:rsid w:val="00AC4949"/>
    <w:rsid w:val="00B42C37"/>
    <w:rsid w:val="00B572E5"/>
    <w:rsid w:val="00B6441E"/>
    <w:rsid w:val="00C060DF"/>
    <w:rsid w:val="00CE6E1E"/>
    <w:rsid w:val="00D01A35"/>
    <w:rsid w:val="00D14A71"/>
    <w:rsid w:val="00D33876"/>
    <w:rsid w:val="00D344FC"/>
    <w:rsid w:val="00D46750"/>
    <w:rsid w:val="00D50989"/>
    <w:rsid w:val="00D72DA6"/>
    <w:rsid w:val="00D72E49"/>
    <w:rsid w:val="00D83B87"/>
    <w:rsid w:val="00D83F20"/>
    <w:rsid w:val="00D86053"/>
    <w:rsid w:val="00DA0D38"/>
    <w:rsid w:val="00DA152D"/>
    <w:rsid w:val="00DC60B0"/>
    <w:rsid w:val="00DD7873"/>
    <w:rsid w:val="00DE4F18"/>
    <w:rsid w:val="00DF50CF"/>
    <w:rsid w:val="00E202C4"/>
    <w:rsid w:val="00E92A09"/>
    <w:rsid w:val="00F01C10"/>
    <w:rsid w:val="00F16951"/>
    <w:rsid w:val="00F200BD"/>
    <w:rsid w:val="00F47324"/>
    <w:rsid w:val="00F535B6"/>
    <w:rsid w:val="00F546D2"/>
    <w:rsid w:val="00F55C7E"/>
    <w:rsid w:val="00F75CEF"/>
    <w:rsid w:val="00FB2EAC"/>
    <w:rsid w:val="00FF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A64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64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A64E4"/>
    <w:pPr>
      <w:keepNext/>
      <w:tabs>
        <w:tab w:val="left" w:pos="0"/>
      </w:tabs>
      <w:ind w:left="1440"/>
      <w:jc w:val="center"/>
      <w:outlineLvl w:val="2"/>
    </w:pPr>
    <w:rPr>
      <w:rFonts w:ascii="Times Armenian" w:hAnsi="Times Armenian"/>
      <w:szCs w:val="20"/>
    </w:rPr>
  </w:style>
  <w:style w:type="paragraph" w:styleId="4">
    <w:name w:val="heading 4"/>
    <w:basedOn w:val="a"/>
    <w:next w:val="a"/>
    <w:link w:val="40"/>
    <w:unhideWhenUsed/>
    <w:qFormat/>
    <w:rsid w:val="007A64E4"/>
    <w:pPr>
      <w:keepNext/>
      <w:tabs>
        <w:tab w:val="left" w:pos="1418"/>
      </w:tabs>
      <w:spacing w:line="360" w:lineRule="auto"/>
      <w:ind w:firstLine="709"/>
      <w:jc w:val="both"/>
      <w:outlineLvl w:val="3"/>
    </w:pPr>
    <w:rPr>
      <w:rFonts w:ascii="Times Armenian" w:hAnsi="Times Armenian"/>
      <w:szCs w:val="20"/>
    </w:rPr>
  </w:style>
  <w:style w:type="paragraph" w:styleId="5">
    <w:name w:val="heading 5"/>
    <w:basedOn w:val="a"/>
    <w:next w:val="a"/>
    <w:link w:val="50"/>
    <w:unhideWhenUsed/>
    <w:qFormat/>
    <w:rsid w:val="007A64E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7A64E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7A64E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nhideWhenUsed/>
    <w:qFormat/>
    <w:rsid w:val="007A64E4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7A64E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4E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A64E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rsid w:val="007A64E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A64E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A64E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A64E4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A64E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7A64E4"/>
    <w:rPr>
      <w:color w:val="757E88"/>
      <w:u w:val="single"/>
    </w:rPr>
  </w:style>
  <w:style w:type="character" w:styleId="a4">
    <w:name w:val="FollowedHyperlink"/>
    <w:uiPriority w:val="99"/>
    <w:unhideWhenUsed/>
    <w:rsid w:val="007A64E4"/>
    <w:rPr>
      <w:color w:val="800080"/>
      <w:u w:val="single"/>
    </w:rPr>
  </w:style>
  <w:style w:type="paragraph" w:styleId="a5">
    <w:name w:val="Normal (Web)"/>
    <w:basedOn w:val="a"/>
    <w:unhideWhenUsed/>
    <w:rsid w:val="007A64E4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semiHidden/>
    <w:unhideWhenUsed/>
    <w:rsid w:val="007A64E4"/>
    <w:pPr>
      <w:ind w:left="280" w:hanging="280"/>
    </w:pPr>
    <w:rPr>
      <w:rFonts w:ascii="Arial Armenian" w:hAnsi="Arial Armenian"/>
      <w:sz w:val="28"/>
      <w:szCs w:val="28"/>
    </w:rPr>
  </w:style>
  <w:style w:type="paragraph" w:styleId="a6">
    <w:name w:val="header"/>
    <w:basedOn w:val="a"/>
    <w:link w:val="a7"/>
    <w:unhideWhenUsed/>
    <w:rsid w:val="007A64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nhideWhenUsed/>
    <w:rsid w:val="007A64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basedOn w:val="a0"/>
    <w:link w:val="a8"/>
    <w:rsid w:val="007A64E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nhideWhenUsed/>
    <w:rsid w:val="007A64E4"/>
    <w:pPr>
      <w:jc w:val="center"/>
    </w:pPr>
    <w:rPr>
      <w:rFonts w:ascii="Arial Armenian" w:eastAsia="SimSun" w:hAnsi="Arial Armenian"/>
      <w:b/>
      <w:bCs/>
      <w:iCs/>
      <w:lang w:eastAsia="zh-CN"/>
    </w:rPr>
  </w:style>
  <w:style w:type="character" w:customStyle="1" w:styleId="ab">
    <w:name w:val="Основной текст Знак"/>
    <w:basedOn w:val="a0"/>
    <w:link w:val="aa"/>
    <w:rsid w:val="007A64E4"/>
    <w:rPr>
      <w:rFonts w:ascii="Arial Armenian" w:eastAsia="SimSun" w:hAnsi="Arial Armenian" w:cs="Times New Roman"/>
      <w:b/>
      <w:bCs/>
      <w:iCs/>
      <w:sz w:val="24"/>
      <w:szCs w:val="24"/>
      <w:lang w:val="en-US" w:eastAsia="zh-CN"/>
    </w:rPr>
  </w:style>
  <w:style w:type="paragraph" w:styleId="ac">
    <w:name w:val="Body Text Indent"/>
    <w:aliases w:val=" Char, Char Char Char Char,Char"/>
    <w:basedOn w:val="a"/>
    <w:link w:val="ad"/>
    <w:unhideWhenUsed/>
    <w:rsid w:val="007A64E4"/>
    <w:pPr>
      <w:spacing w:after="120"/>
      <w:ind w:left="360"/>
    </w:pPr>
  </w:style>
  <w:style w:type="character" w:customStyle="1" w:styleId="ad">
    <w:name w:val="Основной текст с отступом Знак"/>
    <w:aliases w:val=" Char Знак, Char Char Char Char Знак,Char Знак"/>
    <w:basedOn w:val="a0"/>
    <w:link w:val="ac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7A64E4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2">
    <w:name w:val="Основной текст 2 Знак"/>
    <w:basedOn w:val="a0"/>
    <w:link w:val="21"/>
    <w:rsid w:val="007A64E4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nhideWhenUsed/>
    <w:rsid w:val="007A64E4"/>
    <w:pPr>
      <w:tabs>
        <w:tab w:val="left" w:pos="0"/>
      </w:tabs>
      <w:spacing w:line="360" w:lineRule="auto"/>
      <w:jc w:val="both"/>
    </w:pPr>
    <w:rPr>
      <w:rFonts w:ascii="Times Armenian" w:hAnsi="Times Armenian"/>
      <w:szCs w:val="20"/>
    </w:rPr>
  </w:style>
  <w:style w:type="character" w:customStyle="1" w:styleId="32">
    <w:name w:val="Основной текст 3 Знак"/>
    <w:basedOn w:val="a0"/>
    <w:link w:val="31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unhideWhenUsed/>
    <w:rsid w:val="007A64E4"/>
    <w:pPr>
      <w:spacing w:after="120" w:line="480" w:lineRule="auto"/>
      <w:ind w:left="283"/>
    </w:pPr>
    <w:rPr>
      <w:rFonts w:ascii="Arial Armenian" w:hAnsi="Arial Armeni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7A64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33">
    <w:name w:val="Body Text Indent 3"/>
    <w:basedOn w:val="a"/>
    <w:link w:val="34"/>
    <w:unhideWhenUsed/>
    <w:rsid w:val="007A64E4"/>
    <w:pPr>
      <w:spacing w:after="120"/>
      <w:ind w:left="360"/>
    </w:pPr>
    <w:rPr>
      <w:rFonts w:ascii="Arial Armenian" w:hAnsi="Arial Armeni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64E4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e">
    <w:name w:val="Block Text"/>
    <w:basedOn w:val="a"/>
    <w:unhideWhenUsed/>
    <w:rsid w:val="007A64E4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">
    <w:name w:val="Balloon Text"/>
    <w:basedOn w:val="a"/>
    <w:link w:val="af0"/>
    <w:unhideWhenUsed/>
    <w:rsid w:val="007A64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7A64E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Default">
    <w:name w:val="Default"/>
    <w:rsid w:val="007A64E4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7A64E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A64E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font5">
    <w:name w:val="font5"/>
    <w:basedOn w:val="a"/>
    <w:rsid w:val="007A64E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7A64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1">
    <w:name w:val="Title"/>
    <w:basedOn w:val="a"/>
    <w:next w:val="a"/>
    <w:link w:val="af2"/>
    <w:qFormat/>
    <w:rsid w:val="007A64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7A64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rsid w:val="007A64E4"/>
  </w:style>
  <w:style w:type="character" w:customStyle="1" w:styleId="12">
    <w:name w:val="Название1"/>
    <w:rsid w:val="007A64E4"/>
  </w:style>
  <w:style w:type="character" w:customStyle="1" w:styleId="apple-converted-space">
    <w:name w:val="apple-converted-space"/>
    <w:rsid w:val="007A64E4"/>
  </w:style>
  <w:style w:type="character" w:customStyle="1" w:styleId="normChar">
    <w:name w:val="norm Char"/>
    <w:locked/>
    <w:rsid w:val="007A64E4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1">
    <w:name w:val="Char Char11"/>
    <w:rsid w:val="007A64E4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CharChar8">
    <w:name w:val="Char Char8"/>
    <w:rsid w:val="007A64E4"/>
    <w:rPr>
      <w:rFonts w:ascii="Arial Armenian" w:eastAsia="SimSun" w:hAnsi="Arial Armenian" w:cs="Times New Roman" w:hint="default"/>
      <w:b/>
      <w:bCs/>
      <w:iCs/>
      <w:sz w:val="24"/>
      <w:szCs w:val="24"/>
      <w:lang w:eastAsia="zh-CN"/>
    </w:rPr>
  </w:style>
  <w:style w:type="character" w:customStyle="1" w:styleId="CharChar7">
    <w:name w:val="Char Char7"/>
    <w:rsid w:val="007A64E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Char1">
    <w:name w:val="Char Char1"/>
    <w:locked/>
    <w:rsid w:val="007A64E4"/>
    <w:rPr>
      <w:rFonts w:ascii="Arial LatArm" w:hAnsi="Arial LatArm"/>
      <w:i/>
      <w:lang w:val="en-AU" w:eastAsia="en-US" w:bidi="ar-SA"/>
    </w:rPr>
  </w:style>
  <w:style w:type="character" w:styleId="af3">
    <w:name w:val="page number"/>
    <w:basedOn w:val="a0"/>
    <w:rsid w:val="007A64E4"/>
  </w:style>
  <w:style w:type="paragraph" w:styleId="af4">
    <w:name w:val="footnote text"/>
    <w:basedOn w:val="a"/>
    <w:link w:val="af5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7A64E4"/>
    <w:rPr>
      <w:rFonts w:ascii="Arial LatArm" w:hAnsi="Arial LatArm"/>
      <w:sz w:val="24"/>
      <w:lang w:eastAsia="ru-RU"/>
    </w:rPr>
  </w:style>
  <w:style w:type="character" w:styleId="af6">
    <w:name w:val="Strong"/>
    <w:qFormat/>
    <w:rsid w:val="007A64E4"/>
    <w:rPr>
      <w:b/>
      <w:bCs/>
    </w:rPr>
  </w:style>
  <w:style w:type="character" w:customStyle="1" w:styleId="CharChar22">
    <w:name w:val="Char Char22"/>
    <w:rsid w:val="007A64E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64E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64E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64E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64E4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7A64E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7A64E4"/>
    <w:rPr>
      <w:rFonts w:ascii="Times Armenian" w:hAnsi="Times Armenian"/>
      <w:sz w:val="20"/>
      <w:szCs w:val="20"/>
      <w:lang w:val="ru-RU" w:eastAsia="ru-RU"/>
    </w:rPr>
  </w:style>
  <w:style w:type="character" w:customStyle="1" w:styleId="13">
    <w:name w:val="Текст примечания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7A64E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semiHidden/>
    <w:rsid w:val="007A64E4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A64E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15">
    <w:name w:val="Текст концевой сноски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7A64E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7A64E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6">
    <w:name w:val="Схема документа Знак1"/>
    <w:basedOn w:val="a0"/>
    <w:uiPriority w:val="99"/>
    <w:semiHidden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1">
    <w:name w:val="Char1"/>
    <w:basedOn w:val="a"/>
    <w:rsid w:val="007A64E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7A64E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7A64E4"/>
    <w:rPr>
      <w:rFonts w:ascii="Arial LatArm" w:hAnsi="Arial LatArm"/>
      <w:sz w:val="24"/>
      <w:lang w:val="en-US"/>
    </w:rPr>
  </w:style>
  <w:style w:type="paragraph" w:customStyle="1" w:styleId="BodyTextIndent22">
    <w:name w:val="Body Text Indent 2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A6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7">
    <w:name w:val="font7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A64E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A64E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A64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7A64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7">
    <w:name w:val="Указатель1"/>
    <w:basedOn w:val="a"/>
    <w:rsid w:val="007A64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7A64E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A64E4"/>
    <w:rPr>
      <w:sz w:val="24"/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7A6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A64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A6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A64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64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A64E4"/>
    <w:pPr>
      <w:keepNext/>
      <w:tabs>
        <w:tab w:val="left" w:pos="0"/>
      </w:tabs>
      <w:ind w:left="1440"/>
      <w:jc w:val="center"/>
      <w:outlineLvl w:val="2"/>
    </w:pPr>
    <w:rPr>
      <w:rFonts w:ascii="Times Armenian" w:hAnsi="Times Armenian"/>
      <w:szCs w:val="20"/>
    </w:rPr>
  </w:style>
  <w:style w:type="paragraph" w:styleId="4">
    <w:name w:val="heading 4"/>
    <w:basedOn w:val="a"/>
    <w:next w:val="a"/>
    <w:link w:val="40"/>
    <w:unhideWhenUsed/>
    <w:qFormat/>
    <w:rsid w:val="007A64E4"/>
    <w:pPr>
      <w:keepNext/>
      <w:tabs>
        <w:tab w:val="left" w:pos="1418"/>
      </w:tabs>
      <w:spacing w:line="360" w:lineRule="auto"/>
      <w:ind w:firstLine="709"/>
      <w:jc w:val="both"/>
      <w:outlineLvl w:val="3"/>
    </w:pPr>
    <w:rPr>
      <w:rFonts w:ascii="Times Armenian" w:hAnsi="Times Armenian"/>
      <w:szCs w:val="20"/>
    </w:rPr>
  </w:style>
  <w:style w:type="paragraph" w:styleId="5">
    <w:name w:val="heading 5"/>
    <w:basedOn w:val="a"/>
    <w:next w:val="a"/>
    <w:link w:val="50"/>
    <w:unhideWhenUsed/>
    <w:qFormat/>
    <w:rsid w:val="007A64E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7A64E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7A64E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nhideWhenUsed/>
    <w:qFormat/>
    <w:rsid w:val="007A64E4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7A64E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4E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A64E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rsid w:val="007A64E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A64E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A64E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A64E4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A64E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7A64E4"/>
    <w:rPr>
      <w:color w:val="757E88"/>
      <w:u w:val="single"/>
    </w:rPr>
  </w:style>
  <w:style w:type="character" w:styleId="a4">
    <w:name w:val="FollowedHyperlink"/>
    <w:uiPriority w:val="99"/>
    <w:unhideWhenUsed/>
    <w:rsid w:val="007A64E4"/>
    <w:rPr>
      <w:color w:val="800080"/>
      <w:u w:val="single"/>
    </w:rPr>
  </w:style>
  <w:style w:type="paragraph" w:styleId="a5">
    <w:name w:val="Normal (Web)"/>
    <w:basedOn w:val="a"/>
    <w:unhideWhenUsed/>
    <w:rsid w:val="007A64E4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semiHidden/>
    <w:unhideWhenUsed/>
    <w:rsid w:val="007A64E4"/>
    <w:pPr>
      <w:ind w:left="280" w:hanging="280"/>
    </w:pPr>
    <w:rPr>
      <w:rFonts w:ascii="Arial Armenian" w:hAnsi="Arial Armenian"/>
      <w:sz w:val="28"/>
      <w:szCs w:val="28"/>
    </w:rPr>
  </w:style>
  <w:style w:type="paragraph" w:styleId="a6">
    <w:name w:val="header"/>
    <w:basedOn w:val="a"/>
    <w:link w:val="a7"/>
    <w:unhideWhenUsed/>
    <w:rsid w:val="007A64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nhideWhenUsed/>
    <w:rsid w:val="007A64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basedOn w:val="a0"/>
    <w:link w:val="a8"/>
    <w:rsid w:val="007A64E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nhideWhenUsed/>
    <w:rsid w:val="007A64E4"/>
    <w:pPr>
      <w:jc w:val="center"/>
    </w:pPr>
    <w:rPr>
      <w:rFonts w:ascii="Arial Armenian" w:eastAsia="SimSun" w:hAnsi="Arial Armenian"/>
      <w:b/>
      <w:bCs/>
      <w:iCs/>
      <w:lang w:eastAsia="zh-CN"/>
    </w:rPr>
  </w:style>
  <w:style w:type="character" w:customStyle="1" w:styleId="ab">
    <w:name w:val="Основной текст Знак"/>
    <w:basedOn w:val="a0"/>
    <w:link w:val="aa"/>
    <w:rsid w:val="007A64E4"/>
    <w:rPr>
      <w:rFonts w:ascii="Arial Armenian" w:eastAsia="SimSun" w:hAnsi="Arial Armenian" w:cs="Times New Roman"/>
      <w:b/>
      <w:bCs/>
      <w:iCs/>
      <w:sz w:val="24"/>
      <w:szCs w:val="24"/>
      <w:lang w:val="en-US" w:eastAsia="zh-CN"/>
    </w:rPr>
  </w:style>
  <w:style w:type="paragraph" w:styleId="ac">
    <w:name w:val="Body Text Indent"/>
    <w:aliases w:val=" Char, Char Char Char Char,Char"/>
    <w:basedOn w:val="a"/>
    <w:link w:val="ad"/>
    <w:unhideWhenUsed/>
    <w:rsid w:val="007A64E4"/>
    <w:pPr>
      <w:spacing w:after="120"/>
      <w:ind w:left="360"/>
    </w:pPr>
  </w:style>
  <w:style w:type="character" w:customStyle="1" w:styleId="ad">
    <w:name w:val="Основной текст с отступом Знак"/>
    <w:aliases w:val=" Char Знак, Char Char Char Char Знак,Char Знак"/>
    <w:basedOn w:val="a0"/>
    <w:link w:val="ac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7A64E4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2">
    <w:name w:val="Основной текст 2 Знак"/>
    <w:basedOn w:val="a0"/>
    <w:link w:val="21"/>
    <w:rsid w:val="007A64E4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nhideWhenUsed/>
    <w:rsid w:val="007A64E4"/>
    <w:pPr>
      <w:tabs>
        <w:tab w:val="left" w:pos="0"/>
      </w:tabs>
      <w:spacing w:line="360" w:lineRule="auto"/>
      <w:jc w:val="both"/>
    </w:pPr>
    <w:rPr>
      <w:rFonts w:ascii="Times Armenian" w:hAnsi="Times Armenian"/>
      <w:szCs w:val="20"/>
    </w:rPr>
  </w:style>
  <w:style w:type="character" w:customStyle="1" w:styleId="32">
    <w:name w:val="Основной текст 3 Знак"/>
    <w:basedOn w:val="a0"/>
    <w:link w:val="31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unhideWhenUsed/>
    <w:rsid w:val="007A64E4"/>
    <w:pPr>
      <w:spacing w:after="120" w:line="480" w:lineRule="auto"/>
      <w:ind w:left="283"/>
    </w:pPr>
    <w:rPr>
      <w:rFonts w:ascii="Arial Armenian" w:hAnsi="Arial Armeni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7A64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33">
    <w:name w:val="Body Text Indent 3"/>
    <w:basedOn w:val="a"/>
    <w:link w:val="34"/>
    <w:unhideWhenUsed/>
    <w:rsid w:val="007A64E4"/>
    <w:pPr>
      <w:spacing w:after="120"/>
      <w:ind w:left="360"/>
    </w:pPr>
    <w:rPr>
      <w:rFonts w:ascii="Arial Armenian" w:hAnsi="Arial Armeni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64E4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e">
    <w:name w:val="Block Text"/>
    <w:basedOn w:val="a"/>
    <w:unhideWhenUsed/>
    <w:rsid w:val="007A64E4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">
    <w:name w:val="Balloon Text"/>
    <w:basedOn w:val="a"/>
    <w:link w:val="af0"/>
    <w:unhideWhenUsed/>
    <w:rsid w:val="007A64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7A64E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Default">
    <w:name w:val="Default"/>
    <w:rsid w:val="007A64E4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7A64E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A64E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font5">
    <w:name w:val="font5"/>
    <w:basedOn w:val="a"/>
    <w:rsid w:val="007A64E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7A64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1">
    <w:name w:val="Title"/>
    <w:basedOn w:val="a"/>
    <w:next w:val="a"/>
    <w:link w:val="af2"/>
    <w:qFormat/>
    <w:rsid w:val="007A64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7A64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rsid w:val="007A64E4"/>
  </w:style>
  <w:style w:type="character" w:customStyle="1" w:styleId="12">
    <w:name w:val="Название1"/>
    <w:rsid w:val="007A64E4"/>
  </w:style>
  <w:style w:type="character" w:customStyle="1" w:styleId="apple-converted-space">
    <w:name w:val="apple-converted-space"/>
    <w:rsid w:val="007A64E4"/>
  </w:style>
  <w:style w:type="character" w:customStyle="1" w:styleId="normChar">
    <w:name w:val="norm Char"/>
    <w:locked/>
    <w:rsid w:val="007A64E4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1">
    <w:name w:val="Char Char11"/>
    <w:rsid w:val="007A64E4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CharChar8">
    <w:name w:val="Char Char8"/>
    <w:rsid w:val="007A64E4"/>
    <w:rPr>
      <w:rFonts w:ascii="Arial Armenian" w:eastAsia="SimSun" w:hAnsi="Arial Armenian" w:cs="Times New Roman" w:hint="default"/>
      <w:b/>
      <w:bCs/>
      <w:iCs/>
      <w:sz w:val="24"/>
      <w:szCs w:val="24"/>
      <w:lang w:eastAsia="zh-CN"/>
    </w:rPr>
  </w:style>
  <w:style w:type="character" w:customStyle="1" w:styleId="CharChar7">
    <w:name w:val="Char Char7"/>
    <w:rsid w:val="007A64E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Char1">
    <w:name w:val="Char Char1"/>
    <w:locked/>
    <w:rsid w:val="007A64E4"/>
    <w:rPr>
      <w:rFonts w:ascii="Arial LatArm" w:hAnsi="Arial LatArm"/>
      <w:i/>
      <w:lang w:val="en-AU" w:eastAsia="en-US" w:bidi="ar-SA"/>
    </w:rPr>
  </w:style>
  <w:style w:type="character" w:styleId="af3">
    <w:name w:val="page number"/>
    <w:basedOn w:val="a0"/>
    <w:rsid w:val="007A64E4"/>
  </w:style>
  <w:style w:type="paragraph" w:styleId="af4">
    <w:name w:val="footnote text"/>
    <w:basedOn w:val="a"/>
    <w:link w:val="af5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7A64E4"/>
    <w:rPr>
      <w:rFonts w:ascii="Arial LatArm" w:hAnsi="Arial LatArm"/>
      <w:sz w:val="24"/>
      <w:lang w:eastAsia="ru-RU"/>
    </w:rPr>
  </w:style>
  <w:style w:type="character" w:styleId="af6">
    <w:name w:val="Strong"/>
    <w:qFormat/>
    <w:rsid w:val="007A64E4"/>
    <w:rPr>
      <w:b/>
      <w:bCs/>
    </w:rPr>
  </w:style>
  <w:style w:type="character" w:customStyle="1" w:styleId="CharChar22">
    <w:name w:val="Char Char22"/>
    <w:rsid w:val="007A64E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64E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64E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64E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64E4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7A64E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7A64E4"/>
    <w:rPr>
      <w:rFonts w:ascii="Times Armenian" w:hAnsi="Times Armenian"/>
      <w:sz w:val="20"/>
      <w:szCs w:val="20"/>
      <w:lang w:val="ru-RU" w:eastAsia="ru-RU"/>
    </w:rPr>
  </w:style>
  <w:style w:type="character" w:customStyle="1" w:styleId="13">
    <w:name w:val="Текст примечания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7A64E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semiHidden/>
    <w:rsid w:val="007A64E4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A64E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15">
    <w:name w:val="Текст концевой сноски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7A64E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7A64E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6">
    <w:name w:val="Схема документа Знак1"/>
    <w:basedOn w:val="a0"/>
    <w:uiPriority w:val="99"/>
    <w:semiHidden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1">
    <w:name w:val="Char1"/>
    <w:basedOn w:val="a"/>
    <w:rsid w:val="007A64E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7A64E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7A64E4"/>
    <w:rPr>
      <w:rFonts w:ascii="Arial LatArm" w:hAnsi="Arial LatArm"/>
      <w:sz w:val="24"/>
      <w:lang w:val="en-US"/>
    </w:rPr>
  </w:style>
  <w:style w:type="paragraph" w:customStyle="1" w:styleId="BodyTextIndent22">
    <w:name w:val="Body Text Indent 2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A6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7">
    <w:name w:val="font7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A64E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A64E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A64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7A64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7">
    <w:name w:val="Указатель1"/>
    <w:basedOn w:val="a"/>
    <w:rsid w:val="007A64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7A64E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A64E4"/>
    <w:rPr>
      <w:sz w:val="24"/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7A6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A64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A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BD186-5741-4ECE-A934-50B9B921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4782</TotalTime>
  <Pages>17</Pages>
  <Words>4721</Words>
  <Characters>26912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81</cp:revision>
  <cp:lastPrinted>2026-08-25T09:38:00Z</cp:lastPrinted>
  <dcterms:created xsi:type="dcterms:W3CDTF">2024-12-03T10:15:00Z</dcterms:created>
  <dcterms:modified xsi:type="dcterms:W3CDTF">2026-09-08T09:03:00Z</dcterms:modified>
</cp:coreProperties>
</file>