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ԱԱԻ-ԷԱՃԱՊՁԲ-26/41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ԱԿԱԴԵՄԻԿՈՍ Ս.ԱՎԴԱԼԲԵԿՅԱՆԻ ԱՆՎԱՆ ԱՌՈՂՋԱՊԱՀՈՒԹՅԱՆ ԱԶԳԱՅԻՆ ԻՆՍՏԻՏՈՒՏ</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Կոմիտասի 49/4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Ակադեմիկոս Ս. Ավդալբեկյանի անվան Առողջապահության ազգային ինստիտուտ ՓԲԸ-ի կարիքների համար բժշկական սարքավորումների և մանեկենների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15:40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15:40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Նաիրա  Ղուբասարյան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099235350,  091543075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tender@nih.am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ԱԿԱԴԵՄԻԿՈՍ Ս.ԱՎԴԱԼԲԵԿՅԱՆԻ ԱՆՎԱՆ ԱՌՈՂՋԱՊԱՀՈՒԹՅԱՆ ԱԶԳԱՅԻՆ ԻՆՍՏԻՏՈՒՏ</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ԱԱԻ-ԷԱՃԱՊՁԲ-26/41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ԱԿԱԴԵՄԻԿՈՍ Ս.ԱՎԴԱԼԲԵԿՅԱՆԻ ԱՆՎԱՆ ԱՌՈՂՋԱՊԱՀՈՒԹՅԱՆ ԱԶԳԱՅԻՆ ԻՆՍՏԻՏՈՒՏ</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ԱԿԱԴԵՄԻԿՈՍ Ս.ԱՎԴԱԼԲԵԿՅԱՆԻ ԱՆՎԱՆ ԱՌՈՂՋԱՊԱՀՈՒԹՅԱՆ ԱԶԳԱՅԻՆ ԻՆՍՏԻՏՈՒՏ</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Ակադեմիկոս Ս. Ավդալբեկյանի անվան Առողջապահության ազգային ինստիտուտ ՓԲԸ-ի կարիքների համար բժշկական սարքավորումների և մանեկենների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ԱԿԱԴԵՄԻԿՈՍ Ս.ԱՎԴԱԼԲԵԿՅԱՆԻ ԱՆՎԱՆ ԱՌՈՂՋԱՊԱՀՈՒԹՅԱՆ ԱԶԳԱՅԻՆ ԻՆՍՏԻՏՈՒՏ</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Ակադեմիկոս Ս. Ավդալբեկյանի անվան Առողջապահության ազգային ինստիտուտ ՓԲԸ-ի կարիքների համար բժշկական սարքավորումների և մանեկենների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ԱԱԻ-ԷԱՃԱՊՁԲ-26/41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tender@nih.am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Ակադեմիկոս Ս. Ավդալբեկյանի անվան Առողջապահության ազգային ինստիտուտ ՓԲԸ-ի կարիքների համար բժշկական սարքավորումների և մանեկենների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Սիրտ-թոքային վերակենդանացման մանեկեն չափահասի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Սիրտ-թոքային վերակենդանացման մանեկեն 0-1 տարեկանի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Ավտոմատացված արտաքին դեֆիբրիլյատոր ԱԱԴ/AED ուսումնական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Մանեկեն գլխի, թոքեր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Բերան-ըմպանային  խողովակ/օդուղի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Քիթ-ըմպանային  խողովակ/օդուղի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Ամբու պարկ/ չափահասի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Ամբու պարկ/ 0-1 կրծքահասակ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Պարանոցի շինա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Բեկակալներ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15:40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2026.09.22. 15:40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ԱՆ ԱԿԱԴԵՄԻԿՈՍ Ս.ԱՎԴԱԼԲԵԿՅԱՆԻ ԱՆՎԱՆ ԱՌՈՂՋԱՊԱՀՈՒԹՅԱՆ ԱԶԳԱՅԻՆ ԻՆՍՏԻՏՈՒՏ</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ԱՆ ԱԱԻ-ԷԱՃԱՊՁԲ-26/41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ԱՆ ԱԱԻ-ԷԱՃԱՊՁԲ-26/41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ԱԱԻ-ԷԱՃԱՊՁԲ-26/41»*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ԱԿԱԴԵՄԻԿՈՍ Ս.ԱՎԴԱԼԲԵԿՅԱՆԻ ԱՆՎԱՆ ԱՌՈՂՋԱՊԱՀՈՒԹՅԱՆ ԱԶԳԱՅԻՆ ԻՆՍՏԻՏՈՒՏ*  (այսուհետ` Պատվիրատու) կողմից կազմակերպված` ՀՀ ԱՆ ԱԱԻ-ԷԱՃԱՊՁԲ-26/41*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ԱԿԱԴԵՄԻԿՈՍ Ս.ԱՎԴԱԼԲԵԿՅԱՆԻ ԱՆՎԱՆ ԱՌՈՂՋԱՊԱՀՈՒԹՅԱՆ ԱԶԳԱՅԻՆ ԻՆՍՏԻՏՈՒՏ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ԱԱԻ-ԷԱՃԱՊՁԲ-26/41»*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ԱԿԱԴԵՄԻԿՈՍ Ս.ԱՎԴԱԼԲԵԿՅԱՆԻ ԱՆՎԱՆ ԱՌՈՂՋԱՊԱՀՈՒԹՅԱՆ ԱԶԳԱՅԻՆ ԻՆՍՏԻՏՈՒՏ*  (այսուհետ` Պատվիրատու) կողմից կազմակերպված` ՀՀ ԱՆ ԱԱԻ-ԷԱՃԱՊՁԲ-26/41*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ԱԿԱԴԵՄԻԿՈՍ Ս.ԱՎԴԱԼԲԵԿՅԱՆԻ ԱՆՎԱՆ ԱՌՈՂՋԱՊԱՀՈՒԹՅԱՆ ԱԶԳԱՅԻՆ ԻՆՍՏԻՏՈՒՏ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ԱՆ ԱԿԱԴԵՄԻԿՈՍ Ս․ԱՎԴԱԼԲԵԿՅԱՆԻ ԱՆՎԱՆ ԱՌՈՂՋԱՊԱՀՈՒԹՅԱՆ ԱԶԳԱՅԻՆ ԻՆՍՏԻՏՈՒՏ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Սիրտ-թոքային վերակենդանացման մանեկեն չափահասի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Սիրտ-թոքային վերակենդանացման (ՍԹՎ) ուսուցման մանեկեն, որն ապահովում է արյան հոսքի տեսողական պատկերում։ Այն նախատեսված է  առաջին օգնության գործողություններ ուսուցանելու համար։ Ուսուցման ընթացքում հնարավոր է վերահսկել կրծքավանդակի սեղմումների խորությունն ու հաճախականությունը։                  Հնարավորություններ՝                                                      1․ Արյան հոսքի վիզուալիզացիա (սրտից դեպի գլխուղեղ կարմիր լույսով)                                                                                              2․ Սեղմման խորության և արագության տվիչ                      3․ Կրծքավանդակի շարժ՝  օդաճնշման ընթացքում                               4․ Գլխի թեքում և կզակի բարձրացում՝ շնչուղիները բացելու համար                                                                                  5․ Շնչուղիների համակարգ՝ միանգամյա օգտագործման թոքեր (առանց շնչառական փականի)                                                                            6․ Կողոսկրեր և կրծոսկրի թրաձև ելուստ                                    7․ «Կլիկ» ազդանշան (ձայնային հետադարձ կապ) Երկարությունը՝ ոչ պակաս 55 սմ                               Քաշը ՝ոչ պակաս 3 կգ  (ներառյալ մարտկոցները)        Սնուցում՝ Ցանցային ադապտեր (մուտքային՝ 100–260 Վ, ելքային՝ 9 Վ 1 Ա), 6 հատ AA տիպի լիցքավորվող մարտկոց՝ առկա լինի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Սիրտ-թոքային վերակենդանացման մանեկեն 0-1 տարեկանի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Մանկական սիրտ-թոքային վերակենդանացման (ՍԹՎ) մարզասարք՝ QCPR ուսուցողական մոդել՝ հետադարձ կապի տեխնոլոգիայով
 սրտաթոքային վերակենդանացման (ՍԹՎ) ուսուցման մանեկենը, որն օժտված է հետադարձ կապի տեխնոլոգիայով, ներկայացնում է երեք ամսական նորածնի և նախատեսված է ՍԹՎ հմտությունների վարժեցման համար։ Մանեկենը հագեցած է Bluetooth-ով՝ հավելվածի հետ համատեղելիությունն ապահովելու համար, ինչպես նաև ունի միակցիչ՝ SkillGuide հետադարձ կապի սարքը միացնելու համար։
Առանձնահատկություններ
Կրծքավանդակի սեղմման և արհեստական շնչառության իրատեսական զգացողություն՝ կրծքավանդակի տեսանելի բարձրացմամբ։
Գլխի հետ թեքման և ստորին ծնոտի առաջ մղման հնարքների կիրառման հնարավորություն։
Շնչուղիների փակում պարանոցի չափից ավելի կամ անբավարար հետ թեքման դեպքում։
QCPR տվիչներ՝ սեղմումների (հաճախականություն, խորություն, վերադարձ) և արհեստական շնչառության (հաճախականություն և ծավալ) վերահսկման համար։
Հետադարձ կապի տարբերակների լայն ընտրանի՝ QCPR հավելվածներ և SkillGuide սարք։
Շնչուղիների խցանումը վերացնելու նպատակով մեջքին հարվածելու հմտությունների ուսուցման հնարավորություն՝ ուղեկցվող լացի ձայներով (QCPR հավելվածի միջոցով)։
Չափսերը՝ 65 սմ x 26 սմ x 14 սմ
Քաշը՝ 1,8 կգ (+/- 0,2 կգ)
Սարքն ապահովում է իրական ժամանակում հետադարձ կապ հետևյալ չափանիշների վերաբերյալ.
Սեղմման խորություն,  Սեղմման հաճախականություն
Ոչ լիարժեք բացթողում,  Ձեռքերի սխալ դիրք
Օդափոխման ծավալ, Սեղմումների և օդափոխման քանակի հաշվիչ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Ավտոմատացված արտաքին դեֆիբրիլյատոր ԱԱԴ/AED ուսումնական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"Ավտոմատացված արտաքին դեֆիբրիլյատոր (ԱԱԴ/AED)՝ ուսումնական (AED Trainer)
Սարքը նախատեսված է առաջին օգնության, սիրտ-թոքային վերակենդանացման (ՍԹՎ/CPR) և ավտոմատացված արտաքին դեֆիբրիլյատորի կիրառման գործնական ուսուցման և սիմուլյացիոն վարժանքների համար։ Սարքը պետք է լինի միայն ուսումնական նշանակության, չպետք է իրական էլեկտրական 
դեֆիբրիլյացիոն լիցք հաղորդի և պետք է անվտանգ լինի բազմակի ուսումնական կիրառման համար։
- արտաքին տեսքով և աշխատանքի տրամաբանությամբ հնարավորինս նմանակի իրական ավտոմատացված արտաքին դեֆիբրիլյատորի աշխատանքը,
- ապահովի ԱԱԴ-ի կիրառման ամբողջական ուսումնական ալգորիթմի սիմուլյացիա,
- ունենա ձայնային և/կամ տեսողական հրահանգների համակարգ,
- տրամադրի հստակ, հաջորդական հրահանգներ ուսուցվողին,
- ապահովի էլեկտրոդների տեղադրման և միացման գործընթացի ուսուցում,
- սիմուլացնի սրտի ռիթմի վերլուծության փուլը,
- սիմուլացնի «շոկ ցուցված է» և «շոկ ցուցված չէ» իրավիճակները,
- ունենա շոկի կոճակ կամ համապատասխան գործողության սիմուլյացիայի հնարավորություն՝ ըստ սարքի տեսակի,
- չպետք է արտադրի կամ փոխանցի իրական դեֆիբրիլյացիոն էլեկտրական էներգիա,
- հնարավորություն տա բազմակի անգամ կիրառել ուսումնական էլեկտրոդները,
-  հնարավորություն տա իրականացնել տարբեր ուսումնական սցենարներ,
-հարմար լինի CPR/AED ուսումնական մանեկենների հետ կիրառման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Մանեկեն գլխի, թոքեր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"Մեծահասակի  վերին շնչուղիների խնամքի և ներծծման (suction) հմտությունների ուսուցման մանեկեն
•  ներկայացնի մեծահասակ մարդու գլխի, պարանոցի և կրծքավանդակի վերին հատվածի անատոմիական մոդել,
•  ունենա անատոմիապես ճանաչելի բերանի խոռոչ, քիթ, ըմպան և շնչափող,
•  ապահովի շնչուղիների խնամքի և մաքրման գործնական հմտությունների ուսուցում,
•  հնարավորություն տա կատարել բերանի խոռոչից և/կամ քթային ուղիներից արտազատուկների ներծծման (suction) վարժանք,
•  հնարավորություն տա ցուցադրել և վարժեցնել պացիենտի շնչուղիների խնամքի հիմնական քայլերը,
•  ունենա բազմակի օգտագործման համար նախատեսված կառուցվածք,
•  պատրաստված լինի ամուր, լվացվող և ուսումնական գործընթացում կիրառվող սովորական ախտահանիչ նյութերի նկատմամբ դիմացկուն նյութից,
•  ունենա հարթ մակերեսներ, որոնք հնարավոր է հեշտությամբ մաքրել ուսումնական վարժանքներից հետո։"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Բերան-ըմպանային  խողովակ/օդուղի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"Բերան-ըմպանային օդուղին (հայտնի նաև որպես բերանային օդուղի, OPA կամ Գվեդելի (Guedel) տիպի օդուղի) բժշկական սարք է, որն օգտագործվում է օդուղին բաց վիճակում պահելու համար։ Այն կատարում է այդ գործառույթը՝ կանխելով լեզվի կողմից մակկոկորդի (էպիգլոտիսի) փակումը։ Այն նաև ապահովում է օդափոխության համար նախատեսված հստակ անցուղի՝ մեծացնելով դեպի ըմպանի հետին 
Գունային կոդավորմամբ միաձույլ ստանդարտ կծման բլոկ՝ համապատասխան SA-ի գունային/չափսային նշագրումներին
Հավաքածուն ներառում է  8 հատ՝ տարբեր չափսեր՝ համապատասխան գունավորմամբ"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Քիթ-ըմպանային  խողովակ/օդուղի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է փափուկ, առանց լատեքսի պլաստիկից
Ունի ֆիքսված եզրաշուրթ
Շնչուղու ներքին մակերեսն ունի ակոսներ՝ հեշտ ներծծման և տեղադրման համար
Չի պարունակում լատեքս
Հասանելի է 6 կամ 9 առանձին չափսերով  հավաքածուի տեսքով՝ պլաստիկ տուփի մեջ և քսուկով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Ամբու պարկ/ չափահասի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"«Ambu» տիպի ձեռքի շնչառական պարկերը  նախատեսված են ցանկացած ծագման շնչառական անբավարարություն ունեցող մեծահասակների (15 կգ-ից ավելի քաշ ունեցող պացիենտներ), ձեռքով իրականացվող արհեստական օդափոխության համար (միջոցառումների համալիր, որն ապահովում է գազափոխանակությունը պացիենտի թոքերում՝ օրգանիզմի նյութափոխանակության գործընթացները պահպանելու կամ կարգավորելու նպատակով): 
Պարկի սեղմումը դրա պարունակությունը մղում է դեպի պացիենտի թոքեր, որից հետո պարկն ինքնաբերաբար լցվում է օդով՝ հատուկ փականի միջոցով օդ ներծծելու ճանապարհով։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Ամբու պարկ/ 0-1 կրծքահասակ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"«Ambu» տիպի ձեռքի շնչառական պարկերը  նախատեսված են ցանկացած ծագման շնչառական անբավարարություն ունեցող նորածինների (4 կգ-ից պակաս քաշ ունեցող պացիենտներ) ձեռքով իրականացվող արհեստական օդափոխության համար (միջոցառումների համալիր, որն ապահովում է գազափոխանակությունը պացիենտի թոքերում՝ օրգանիզմի նյութափոխանակության գործընթացները պահպանելու կամ կարգավորելու նպատակով): 
Պարկի սեղմումը դրա պարունակությունը մղում է դեպի պացիենտի թոքեր, որից հետո պարկն ինքնաբերաբար լցվում է օդով՝ հատուկ փականի միջոցով օդ ներծծելու ճանապարհով։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Պարանոցի շինա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"Պարանոցային ֆիքսատորը (օձիքը) չորս տարբեր ֆիքսատորների համադրություն է մեկում։ Ապահովում է ողնաշարի վնասվածք ունեցող պացիենտների ճիշտ և հեշտ կայունացումը՝ օգտագործելով չափսերի 4 տարբերակ, որոնք բոլորն էլ արագ և ապահով կերպով ֆիքսվում են իրենց տեղում։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Բեկակալներ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"Բազմակի օգտագործման համար նախատեսված, ջրակայուն , թեթև և կոմպակտ։ Օգտագործումից հետո, անհրաժեշտության դեպքում, կարելի է այն ախտահանել, որից հետո՝ հեշտությամբ ոլորել կամ ծալել և տեղավորել ցանկացած դեղատուփի մեջ։
✅ Լուսաթափանց են ռենտգենյան ճառագայթների նկատմամբ։"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Կոմիտասի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Կոմիտասի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Կոմիտասի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Կոմիտասի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Կոմիտասի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Կոմիտասի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Կոմիտասի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Կոմիտասի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Կոմիտասի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Կոմիտասի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Սիրտ-թոքային վերակենդանացման մանեկեն չափահասի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Սիրտ-թոքային վերակենդանացման մանեկեն 0-1 տարեկանի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Ավտոմատացված արտաքին դեֆիբրիլյատոր ԱԱԴ/AED ուսումնական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Մանեկեն գլխի, թոքեր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Բերան-ըմպանային  խողովակ/օդուղի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Քիթ-ըմպանային  խողովակ/օդուղի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Ամբու պարկ/ չափահասի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Ամբու պարկ/ 0-1 կրծքահասակ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Պարանոցի շինա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Բեկակալներ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