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ՍՀԱԿ-ԷԱՃԱՊՁԲ-26/17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Սևանի հոգեկան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Սևան, Կարմիր բանակի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 Սևանի հոգեկան առողջության կենտրոն ՓԲԸ-ի կողմից ՍՀԱԿ-ԷԱՃԱՊՁԲ-26/17 ծածկագրով էլեկտրոնային աճուրդի ընթացակարգով ներքնակների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055990090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meriprocurement@gmail.com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Սևանի հոգեկան առողջության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ՍՀԱԿ-ԷԱՃԱՊՁԲ-26/17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Սևանի հոգեկան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Սևանի հոգեկան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 Սևանի հոգեկան առողջության կենտրոն ՓԲԸ-ի կողմից ՍՀԱԿ-ԷԱՃԱՊՁԲ-26/17 ծածկագրով էլեկտրոնային աճուրդի ընթացակարգով ներքնակների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Սևանի հոգեկան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 Սևանի հոգեկան առողջության կենտրոն ՓԲԸ-ի կողմից ՍՀԱԿ-ԷԱՃԱՊՁԲ-26/17 ծածկագրով էլեկտրոնային աճուրդի ընթացակարգով ներքնակների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ՍՀԱԿ-ԷԱՃԱՊՁԲ-26/17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meriprocurement@gmail.com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 Սևանի հոգեկան առողջության կենտրոն ՓԲԸ-ի կողմից ՍՀԱԿ-ԷԱՃԱՊՁԲ-26/17 ծածկագրով էլեկտրոնային աճուրդի ընթացակարգով ներքնակների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1374234.1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363.58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Սևանի հոգեկան առողջության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ՍՀԱԿ-ԷԱՃԱՊՁԲ-26/17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ՍՀԱԿ-ԷԱՃԱՊՁԲ-26/17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«ՍՀԱԿ-ԷԱՃԱՊՁԲ-26/17»*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Սևանի հոգեկան առողջության կենտրոն ՓԲԸ*  (այսուհետ` Պատվիրատու) կողմից կազմակերպված` ՍՀԱԿ-ԷԱՃԱՊՁԲ-26/17*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Սևանի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«ՍՀԱԿ-ԷԱՃԱՊՁԲ-26/17»*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Սևանի հոգեկան առողջության կենտրոն ՓԲԸ*  (այսուհետ` Պատվիրատու) կողմից կազմակերպված` ՍՀԱԿ-ԷԱՃԱՊՁԲ-26/17*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Սևանի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ԱՆ «ՍԵՎԱՆԻ ՀՈԳԵԿԱՆ ԱՌՈՂՋՈՒԹՅԱՆ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-6</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Ներքնակի չափերը՝ Երկարությունը-195 սմ Լայնությունը-85 սմ Բարձրությունը-18սմ Ըստ պատվիրատույի պահանջի կարող է չափերը փոփոխվել+-մինչև 10սմ։ Քեչա-800 գ/մ2 ոչ պակաս Զսպանակաձև մետաղական համակարգ- բոնել տեսակի 117 հատ/մ2 ոչ պակաս Կողային մետաղալարեր-3.5 մմ ոչ պակաս հաստությամբ Երեսպատման կտոր-210 գրամ 1 գծամետրից ոչ պակաս Գործվածք-կտոր+սպունգ+ թանզիվ /0.9սմ-ից ոչ պակաս/ Անկյունային սպունգ-2 սմ Կողային օդանցքներ-2 հատ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Մատակարարումն իրականացնել աշխատանքային օրերին, ժամը 09։00-16։00-ն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