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ՎԱԲՏ-ԷԱՃԱՊՁԲ-27/11 ծածկագրով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ՎԱԲՏ-ԷԱՃԱՊՁԲ-27/11 ծածկագրով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ՎԱԲՏ-ԷԱՃԱՊՁԲ-27/11 ծածկագրով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ՎԱԲՏ-ԷԱՃԱՊՁԲ-27/11 ծածկագրով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անգույն ցնդող հեղուկ, բնութագրական սուր հոտով,  խտությունը՝ 0,7902 գր/սմ3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օրգանական ծագմամբ CHCl3  բանաձևով քիմիական նյութ։Նորմալ պայմաններում եթերային հոտով և քաղցր համով անգույն, ցնդող հեղուկ է։ Ջրում գործնականորեն չի լուծվում՝ առաջացնում է 0,23 % զանգվածային բաժնով լուծույթ, լավ լուծվում է օրգանական լուծիչներում։ Չի վառվում։ Խտությունը՝ 1,489 գ/սմ³։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Անգույն հեղուկ է, թույլ հոտով (նման դիքլորէթանի հոտին)։ Խտությունը՝   0,66գ/սմ3։ Այն օգտագործվում է որպես  օրգանական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օրգանական քիմիական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99,99 %: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հիդրօքսիդի ջրային լուծույթ, թափանցիկ անգույն լուծույթ  բնորոշ հոտով, խտությունը՝  0,7723 կգ/մ3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ամոնիում NH4- NH3, մոդել 14544, 0,5 – 16,0 մգ/լ, WTW 250329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ամոնիում NH4-NH3 մոդել 14559, 4,0 – 80,0 մգ/լ, WTW 250424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մոլիբդեն  Mo  մոդել 00860, 0,02-1,00 մգ/լ, WTW 252040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նիկել Ni մոդել 14554, 0,1-6,0 մգ/լ     WTW  250 409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երկաթ  Fe մոդել 14549, 0,05-4,0 մգ/լ     WTW  250349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պղինձ  Cu մոդել 14553, 0,05-8,0 մգ/լ     WTW  250408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DR/2400 սպեկտրոֆոտոմետր անալիզատորի համար փաթեթային ռեակտիվներ` ամոնիակ ըստ ազոտի NH3-N  8155, 0.01-0.50 մգ/լ ,  կատալոգ 26680-00, որը պարունակում է՝
1-ամոնիումի ռեագենտ ցիանուրատ փոշու բարձիկ, կատալոգ՝ 26531-99
2-ամոնիումի ռեագենտ սալիցիլատ փոշու բարձիկ, կատալոգ՝ 26532-99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DR/2400 սպեկտրոֆոտոմետր անալիզատորի համար  փաթեթային ռեակտիվ` մոլիբդեն Mo 8169, 0,02-3,00 մգ/լ,  կատալոգ 24494-00, որը պարունակում է՝ 
 1-(LR) մոլիբդատ ռեագենտ փոշու բարձիկ, կատալոգ համար՝ 23524-49   
 2- մոլիբդենի ռեագենտի լուծույթ 50մլ MDB, կատալոգ համար՝ 23525-12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DR/2400 սպեկտրոֆոտոմետր անալիզատորի համար փաթեթային ռեակտիվ` ֆոսֆոր P 8048, 0,02-2,50 մգ/լ, որը պարունակում է՝
ֆոսֆորի ռեագենտ, փոշու բարձիկ, կատալոգ՝ 21060-69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DR/2400 սպեկտրոֆոտոմետր անալիզատորի համար  փաթեթային ռեակտիվ` պղինձ  Cu 8506, 0,04-5,00 մգ/լ, որը պարունակում է՝
պղնձի ռեագենտ փոշու բարձիկ, կատալոգ՝ 21058-69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DR/2400 սպեկտրոֆոտոմետր անալիզատորի համար փաթեթային ռեակտիվ`  երկաթ Fe  8008, 0,02-3,00 մգ/լ, որը պարունակում է՝
երկաթի ռեագենտ փոշու բարձիկ,  կատալոգ՝ 21057-69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նիտրիլի և վինիլի խառնուրդով կապույտ,սև կամ վարդագույն ձեռնոց` M և L չափսերի: Չափերը համաձայնեցնել Պատվիրատուի հետ։ Տուփում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Ունիվերսալ թղթե թեստ, pH-Fix 1-14։ Ինտեգրալ համեմատության։ Տուփում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մագնեզիում  Mg   00815, 5,0-75,0 մգ/լ , WTW  252043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կալցիում  Ca  00858, 10,0 – 250,0 մգ/լ, WTW 252047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կադմիում Cd- 01745 ,   0,002 – 0,500 մգ/լ , WTW  252051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ուղղանկյուն կյուվետներ՝ 10մմ, 20մմ,50մմ  ավտոմատ ճանաչմամբ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սուլֆիդ S -14779, 0,02-0,50մգ/լ WTW  250450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կապար Pb -14833, 0,1-5,0մգ/լ WTW  250 313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սիլիկատ SiO2 -00857, 1,1-107,0 մգ/լ     WTW  252046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քրոմ Cr 14552, 0,05-2,0 մգ/լ WTW  250341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lovibond bd 600  սարքավորման համար Nitrification inhibitor B, կատալոգ՝ 2418642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lovibond bd 600  սարքավորման համար կալիումի հիդրօքսիդ 45%, կատալոգ՝ 2418634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WTW սպեկտրոֆոտոմետրի համար  ռեագենտ՝ ցինկ Zn -00861, 0,025-1,00 մգ/լ WTW  252049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180-րդ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