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ԳՊՀ-ԷԱՃ-ԱՊՁԲ-26/13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Գավառի պետական համալսարան հիմնադրամի</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Գեղարքունիքի մարզ, ք. գավառ, Հրանտ Հակոբյան 1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Ավտոմոբիլային վառելիք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Սիմոն Ղարաբաղցյան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+37460461247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simonkarabaxcian@rambler.ru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Գավառի պետական համալսարան հիմնադրամի</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ԳՊՀ-ԷԱՃ-ԱՊՁԲ-26/13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Գավառի պետական համալսարան հիմնադրամի</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Գավառի պետական համալսարան հիմնադրամի</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Ավտոմոբիլային վառելիք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Գավառի պետական համալսարան հիմնադրամի</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Ավտոմոբիլային վառելիք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ԳՊՀ-ԷԱՃ-ԱՊՁԲ-26/13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simonkarabaxcian@rambler.ru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Ավտոմոբիլային վառելիք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363.58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4.2331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422.88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2026.09.23. 11:30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Գավառի պետական համալսարան հիմնադրամի</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ԳՊՀ-ԷԱՃ-ԱՊՁԲ-26/13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ԳՊՀ-ԷԱՃ-ԱՊՁԲ-26/13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«ԳՊՀ-ԷԱՃ-ԱՊՁԲ-26/13»*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Գավառի պետական համալսարան հիմնադրամի*  (այսուհետ` Պատվիրատու) կողմից կազմակերպված` ԳՊՀ-ԷԱՃ-ԱՊՁԲ-26/13*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Գավառի պետական համալսարան հիմնադրամի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- 08402753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Կամո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- 16021100146800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«ԳՊՀ-ԷԱՃ-ԱՊՁԲ-26/13»*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Գավառի պետական համալսարան հիմնադրամի*  (այսուհետ` Պատվիրատու) կողմից կազմակերպված` ԳՊՀ-ԷԱՃ-ԱՊՁԲ-26/13*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Գավառի պետական համալսարան հիմնադրամի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- 08402753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Կամո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- 16021100146800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ԳԱՎԱՌԻ ՊԵՏԱԿԱՆ ՀԱՄԱԼՍԱՐԱՆԻ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7</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7</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ցուցիչը- 46-ից ոչ պակաս, խտությունը 150C ջերմաստիճանում 820- ից մինչև 845 կգ/մ3, ծծմբի պարունակությունը 350 մգ/կգ- ից ոչ ավելի, բռնկման ջերմաստիճանը 550C-ից ոչ ցածր, ածխածնի մնացորդը 10% նստվածքում 0,3%-ից ոչ ավելի, մածուցիկությունը 400C-ում` 2,0-ից մինչև 4,5 մմ2/վ, պղտորման ջերմաստիճանը` 00C-ից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Գավառ, Հրանտ Հակոբյան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