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ՊԵԿ-ԷԱՃԱՊՁԲ-26/038</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CPV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светло-коричневый, самоклеющиеся, из полосатой крафт-бумаги, размеры: 229 X 324 мм ± 3 мм, плотность: не менее 90 г / м².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белый, самоклеющиеся, размеры: 229 X 324 мм ± 3 мм, плотность: не менее 90 г / м².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предназначен для бумаги формата A5, белый, самоклеющиеся, размеры: 162 X 229мм ± 3мм,  плотность: не менее 90 г / м².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мембрана (файл), для бумаг формата A4,с возможностью крепления скоросшивателем, толщина не менее 50 микрон, 100 штук в наборе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цвет синий,диаметр пишущего узла не менее 1,0  мм. Упакованы в отдельные коробки, максимум 50 штук в каждой коробке.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 А4, в линейку, с отрывающимися страницами, количество страниц как минимум 40, размер: 30x21см ± 0.5см, цвет белый.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лезвия металлнческие, из нержавеющей стали, с черными пластиковыми ручками (могут быть комбинированы с другим цветом). Длина ножниц: 17-20 см.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