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ՏՄՆՀՀ-ԷԱՃԱՊՁԲ26/29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Տավուշի մարզի Նոյեմբերյանի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ք.Նոյեմբերյան, փ Երևանյան 4 </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Նոյեմբերյանի համայնքապետարանի կարիքների համար A4ֆորմատի թղթի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Արծրուն Մամյան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094129955.arcrunmamyan@mail.ru</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arcrunmamyan@mail.ru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Տավուշի մարզի Նոյեմբերյանի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ՏՄՆՀՀ-ԷԱՃԱՊՁԲ26/29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Տավուշի մարզի Նոյեմբերյանի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Տավուշի մարզի Նոյեմբերյանի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Նոյեմբերյանի համայնքապետարանի կարիքների համար A4ֆորմատի թղթի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Տավուշի մարզի Նոյեմբերյանի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Նոյեմբերյանի համայնքապետարանի կարիքների համար A4ֆորմատի թղթի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ՏՄՆՀՀ-ԷԱՃԱՊՁԲ26/29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arcrunmamyan@mail.ru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Նոյեմբերյանի համայնքապետարանի կարիքների համար A4ֆորմատի թղթի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2026.09.23.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Տավուշի մարզի Նոյեմբերյանի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ՏՄՆՀՀ-ԷԱՃԱՊՁԲ26/29</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ՏՄՆՀՀ-ԷԱՃԱՊՁԲ26/29</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ՏՄՆՀՀ-ԷԱՃԱՊՁԲ26/29»*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ՏՄՆՀՀ-ԷԱՃԱՊՁԲ26/29*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ՏՄՆՀՀ-ԷԱՃԱՊՁԲ26/29»*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Տավուշի մարզի Նոյեմբերյանի համայնքապետարան*  (այսուհետ` Պատվիրատու) կողմից կազմակերպված` ՀՀ ՏՄՆՀՀ-ԷԱՃԱՊՁԲ26/29*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Տավուշի մարզի Նոյեմբերյանի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- 07625834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- 900392101599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__</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Չկավճած թուղթ, նախատեսված գրասենյակային տպիչներով տպագրման համար: Խտությունը՝ 80 գ/մ2: Սպիտակեցված առանց քլորի կիրառման: Սպիտակության աստիճանը՝ 146 %: Փաթեթավորված 500* թերթ պարունակող տուփերով: SvetoCopy ,DoubleA կամ համարժեք: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ք.Նոյեմբերյան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օրից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