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51" w:rsidRPr="009F13E1" w:rsidRDefault="00330151" w:rsidP="0044757C">
      <w:pPr>
        <w:spacing w:after="0"/>
        <w:jc w:val="right"/>
        <w:rPr>
          <w:rFonts w:ascii="GHEA Grapalat" w:hAnsi="GHEA Grapalat"/>
          <w:i/>
          <w:sz w:val="18"/>
          <w:lang w:val="hy-AM"/>
        </w:rPr>
      </w:pPr>
      <w:r w:rsidRPr="009F13E1">
        <w:rPr>
          <w:rFonts w:ascii="GHEA Grapalat" w:hAnsi="GHEA Grapalat"/>
          <w:i/>
          <w:sz w:val="18"/>
          <w:lang w:val="hy-AM"/>
        </w:rPr>
        <w:t>Հավելված 1</w:t>
      </w:r>
    </w:p>
    <w:p w:rsidR="00330151" w:rsidRPr="009F13E1" w:rsidRDefault="00330151" w:rsidP="0044757C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330151" w:rsidRPr="009F13E1" w:rsidRDefault="00330151" w:rsidP="0044757C">
      <w:pPr>
        <w:spacing w:after="0"/>
        <w:jc w:val="center"/>
        <w:rPr>
          <w:rFonts w:ascii="GHEA Grapalat" w:hAnsi="GHEA Grapalat"/>
          <w:sz w:val="20"/>
          <w:lang w:val="hy-AM"/>
        </w:rPr>
      </w:pPr>
      <w:r w:rsidRPr="009F13E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330151" w:rsidRPr="009F13E1" w:rsidRDefault="00330151" w:rsidP="0044757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</w:r>
      <w:r w:rsidRPr="009F13E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03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710"/>
        <w:gridCol w:w="5490"/>
        <w:gridCol w:w="810"/>
        <w:gridCol w:w="1260"/>
        <w:gridCol w:w="900"/>
        <w:gridCol w:w="1260"/>
        <w:gridCol w:w="2250"/>
      </w:tblGrid>
      <w:tr w:rsidR="00330151" w:rsidRPr="00D2072B" w:rsidTr="00E90418">
        <w:tc>
          <w:tcPr>
            <w:tcW w:w="15030" w:type="dxa"/>
            <w:gridSpan w:val="8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330151" w:rsidRPr="00D2072B" w:rsidTr="00E90418">
        <w:trPr>
          <w:trHeight w:val="219"/>
        </w:trPr>
        <w:tc>
          <w:tcPr>
            <w:tcW w:w="135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հրավերով նախա-տեսված չափաբաժնի համարը</w:t>
            </w:r>
          </w:p>
        </w:tc>
        <w:tc>
          <w:tcPr>
            <w:tcW w:w="171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549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81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Չափ-ման միա-վորը</w:t>
            </w:r>
          </w:p>
        </w:tc>
        <w:tc>
          <w:tcPr>
            <w:tcW w:w="126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color w:val="FF0000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900" w:type="dxa"/>
            <w:vMerge w:val="restart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color w:val="FF0000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Ընդհա-նուր քա</w:t>
            </w:r>
            <w:r w:rsidR="008E4AAA">
              <w:rPr>
                <w:rFonts w:ascii="GHEA Grapalat" w:hAnsi="GHEA Grapalat"/>
                <w:sz w:val="18"/>
              </w:rPr>
              <w:t>-</w:t>
            </w:r>
            <w:r w:rsidRPr="00D2072B">
              <w:rPr>
                <w:rFonts w:ascii="GHEA Grapalat" w:hAnsi="GHEA Grapalat"/>
                <w:sz w:val="18"/>
              </w:rPr>
              <w:t>նակը</w:t>
            </w:r>
          </w:p>
        </w:tc>
        <w:tc>
          <w:tcPr>
            <w:tcW w:w="3510" w:type="dxa"/>
            <w:gridSpan w:val="2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E90418" w:rsidRPr="00D2072B" w:rsidTr="00E5426A">
        <w:trPr>
          <w:trHeight w:val="2154"/>
        </w:trPr>
        <w:tc>
          <w:tcPr>
            <w:tcW w:w="135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49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color w:val="FF0000"/>
                <w:sz w:val="18"/>
              </w:rPr>
            </w:pPr>
          </w:p>
        </w:tc>
        <w:tc>
          <w:tcPr>
            <w:tcW w:w="1260" w:type="dxa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2250" w:type="dxa"/>
            <w:vAlign w:val="center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18"/>
              </w:rPr>
            </w:pPr>
            <w:r w:rsidRPr="00D2072B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8E4AAA" w:rsidRPr="0044757C" w:rsidTr="00E5426A">
        <w:trPr>
          <w:trHeight w:val="246"/>
        </w:trPr>
        <w:tc>
          <w:tcPr>
            <w:tcW w:w="1350" w:type="dxa"/>
          </w:tcPr>
          <w:p w:rsidR="00330151" w:rsidRPr="00D2072B" w:rsidRDefault="00220871" w:rsidP="00122D3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10" w:type="dxa"/>
          </w:tcPr>
          <w:p w:rsidR="00330151" w:rsidRPr="009F2CEB" w:rsidRDefault="00B4193D" w:rsidP="00122D30">
            <w:pPr>
              <w:jc w:val="center"/>
              <w:rPr>
                <w:rFonts w:ascii="GHEA Grapalat" w:hAnsi="GHEA Grapalat"/>
                <w:sz w:val="20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/504</w:t>
            </w:r>
          </w:p>
        </w:tc>
        <w:tc>
          <w:tcPr>
            <w:tcW w:w="5490" w:type="dxa"/>
            <w:vAlign w:val="center"/>
          </w:tcPr>
          <w:p w:rsidR="00C16B9B" w:rsidRDefault="00C16B9B" w:rsidP="00C16B9B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000000" w:themeColor="text1"/>
                <w:sz w:val="24"/>
                <w:lang w:val="hy-AM"/>
              </w:rPr>
            </w:pP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>Մշակութային միջոցառումների կազմակերպման ծառայություններ</w:t>
            </w:r>
          </w:p>
          <w:p w:rsidR="00330151" w:rsidRDefault="00C16B9B" w:rsidP="00C16B9B">
            <w:pPr>
              <w:contextualSpacing/>
              <w:rPr>
                <w:rFonts w:ascii="GHEA Grapalat" w:hAnsi="GHEA Grapalat"/>
                <w:color w:val="000000" w:themeColor="text1"/>
                <w:sz w:val="24"/>
                <w:lang w:val="hy-AM"/>
              </w:rPr>
            </w:pP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 xml:space="preserve"> /</w:t>
            </w:r>
            <w:r w:rsidRPr="000A45B4">
              <w:rPr>
                <w:rFonts w:ascii="GHEA Grapalat" w:hAnsi="GHEA Grapalat"/>
                <w:lang w:val="hy-AM"/>
              </w:rPr>
              <w:t xml:space="preserve"> </w:t>
            </w:r>
            <w:r w:rsidRPr="00E038E3">
              <w:rPr>
                <w:rFonts w:ascii="GHEA Grapalat" w:hAnsi="GHEA Grapalat"/>
                <w:b/>
                <w:lang w:val="hy-AM"/>
              </w:rPr>
              <w:t>ԲԵՄԱՅԻՆ ԿՈՆՍՏՐՈՒԿՑԻԱՆԵՐԻ, ԼՈՒՍԱՅԻՆ ՍԱՐՔԱՎՈՐՈՒՄՆԵՐԻ  ՎԱՐՁԱԿԱԼՈՒԹՅԱՆ ԵՎ ՏԵՂԱԴՐՄԱՆ</w:t>
            </w:r>
            <w:r w:rsidRPr="00E038E3">
              <w:rPr>
                <w:rFonts w:ascii="GHEA Grapalat" w:hAnsi="GHEA Grapalat"/>
                <w:b/>
                <w:color w:val="000000" w:themeColor="text1"/>
                <w:sz w:val="24"/>
                <w:lang w:val="hy-AM"/>
              </w:rPr>
              <w:t xml:space="preserve"> </w:t>
            </w:r>
            <w:r w:rsidRPr="00E038E3">
              <w:rPr>
                <w:rFonts w:ascii="GHEA Grapalat" w:hAnsi="GHEA Grapalat"/>
                <w:b/>
                <w:lang w:val="hy-AM"/>
              </w:rPr>
              <w:t>ԾԱՌԱՅՈՒԹՅՈՒՆՆԵՐ</w:t>
            </w: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>/</w:t>
            </w:r>
          </w:p>
          <w:p w:rsidR="00C16B9B" w:rsidRPr="0053601A" w:rsidRDefault="00C16B9B" w:rsidP="00C16B9B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Գյումրու կենտրոնական հրապարակում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անհրաժեշտ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կազմակերպել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9060DE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առնվազն 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3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ժամ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տևողությամբ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(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ժամը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20-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ից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մինչև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23:00-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)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համերգային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ծրագիր՝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C16B9B" w:rsidRPr="0053601A" w:rsidRDefault="00C16B9B" w:rsidP="00C16B9B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համույթների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կամ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զուգահեռ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անհատ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կատարողների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մասնակցությամբ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C16B9B" w:rsidRPr="0053601A" w:rsidRDefault="00C16B9B" w:rsidP="00C16B9B">
            <w:pPr>
              <w:spacing w:after="0" w:line="240" w:lineRule="auto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Ըստ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համերգային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ծրագրերի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մասնակիցների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կողմից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առաջադրվող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պայմանների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ընտրված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տարածքի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ռելիեֆի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ապահովել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53601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սպասարկել</w:t>
            </w:r>
            <w:r w:rsidRPr="0053601A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Բեմ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՝ առնվազն 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104 քմ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Ֆերմա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լայնություն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13մ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Խորություն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9մ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 xml:space="preserve">Բարձրություն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8 մ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Աջ և ձախ կողմերից թևեր՝ ձայնային տեխնիկաի և էկրանների համար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4-4 մետր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Հետևի եկրան՝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18 քմ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Առջևի եկրան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12 քմ +12 քմ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Լուսային տեխնիկա </w:t>
            </w:r>
          </w:p>
          <w:p w:rsidR="00C16B9B" w:rsidRPr="0053601A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Beam R 14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16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3601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հատ </w:t>
            </w:r>
          </w:p>
          <w:p w:rsidR="00C16B9B" w:rsidRPr="00F63709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Blinder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22 հատ</w:t>
            </w:r>
          </w:p>
          <w:p w:rsidR="00C16B9B" w:rsidRPr="00F63709" w:rsidRDefault="00C16B9B" w:rsidP="00C16B9B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Led par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22 հատ</w:t>
            </w:r>
          </w:p>
          <w:p w:rsidR="00C16B9B" w:rsidRPr="00F63709" w:rsidRDefault="00C16B9B" w:rsidP="00C16B9B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Բեմական ծուխ </w:t>
            </w:r>
            <w:r w:rsidRPr="009060D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առնվազն</w:t>
            </w:r>
            <w:r w:rsidRPr="00F637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 հատ</w:t>
            </w:r>
          </w:p>
          <w:p w:rsidR="00C16B9B" w:rsidRPr="00F63709" w:rsidRDefault="00C16B9B" w:rsidP="00C16B9B">
            <w:pPr>
              <w:spacing w:after="0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բեմական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հարթակի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տրամագծի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երեք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կողմերի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պաստառների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պատրաստում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տպագրում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պաստառապատում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C16B9B" w:rsidRPr="00F63709" w:rsidRDefault="00C16B9B" w:rsidP="00C16B9B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շարադրված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միջոցները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շահագործելու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նպատակով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համապատասխան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լուսային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ռեժիսորներ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լէդ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էկրանը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շահագործող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մասնագետ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որոնց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թեկնածությունը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նույնպես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գրավոր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համաձայնեցնել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պատվիրատուի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հետ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պայմանագիրն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ուժի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մտնելուց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հետո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 /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մեկ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/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աշխատանքային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օրվա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ընթացքում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C16B9B" w:rsidRPr="00F63709" w:rsidRDefault="00C16B9B" w:rsidP="00C16B9B">
            <w:pPr>
              <w:spacing w:after="0"/>
              <w:jc w:val="both"/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Անհրաժեշտ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ուժի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մտնելուց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հետո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 /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մեկ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/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աշխատանքային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օրվա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ընթացքում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պատվիրատուի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համաձայնեցմանը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ներկայացնել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բեմահարթակի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նախապես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պլանավորած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2D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պլան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ներառված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կլինեն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բոլոր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միջոցները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օգտագործվելու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տվյալ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հարթակում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C16B9B" w:rsidRPr="00F63709" w:rsidRDefault="00C16B9B" w:rsidP="00C16B9B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Սարքավորումները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շահագործելու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նպատակով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համապատասխան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հզորության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եռաֆազ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էլեկտրաէներգիայի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սնուցման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կետ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պետք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մոնտաժվի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բեմահարթակներից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մեկ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մետր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ոչ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ավել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հեռավորությամբ։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Բեմահարթակը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շարադրված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տեխնիկական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միջոցները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անհրաժեշտ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ապահովել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միջոցառման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մեկնարկից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առնվազն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12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ժամ</w:t>
            </w:r>
            <w:r w:rsidRPr="00F63709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առաջ</w:t>
            </w:r>
            <w:r w:rsidRPr="00F63709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։ </w:t>
            </w:r>
          </w:p>
          <w:p w:rsidR="00C16B9B" w:rsidRPr="008E4AAA" w:rsidRDefault="00C16B9B" w:rsidP="00C16B9B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10" w:type="dxa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դրամ</w:t>
            </w:r>
          </w:p>
        </w:tc>
        <w:tc>
          <w:tcPr>
            <w:tcW w:w="1260" w:type="dxa"/>
          </w:tcPr>
          <w:p w:rsidR="00330151" w:rsidRPr="008E4AAA" w:rsidRDefault="008E4AAA" w:rsidP="0033015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9 000 000</w:t>
            </w:r>
          </w:p>
        </w:tc>
        <w:tc>
          <w:tcPr>
            <w:tcW w:w="900" w:type="dxa"/>
          </w:tcPr>
          <w:p w:rsidR="00330151" w:rsidRPr="008E4AAA" w:rsidRDefault="008E4AAA" w:rsidP="00122D3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4AA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Ք. Գյումրի,</w:t>
            </w:r>
          </w:p>
          <w:p w:rsidR="00330151" w:rsidRPr="00D2072B" w:rsidRDefault="00330151" w:rsidP="00122D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Վարդա</w:t>
            </w:r>
            <w:r w:rsidR="00E5426A">
              <w:rPr>
                <w:rFonts w:ascii="GHEA Grapalat" w:hAnsi="GHEA Grapalat"/>
                <w:sz w:val="20"/>
              </w:rPr>
              <w:t>-</w:t>
            </w:r>
            <w:r w:rsidRPr="00D2072B">
              <w:rPr>
                <w:rFonts w:ascii="GHEA Grapalat" w:hAnsi="GHEA Grapalat"/>
                <w:sz w:val="20"/>
                <w:lang w:val="hy-AM"/>
              </w:rPr>
              <w:t>նանց 1</w:t>
            </w:r>
          </w:p>
        </w:tc>
        <w:tc>
          <w:tcPr>
            <w:tcW w:w="2250" w:type="dxa"/>
            <w:vMerge w:val="restart"/>
          </w:tcPr>
          <w:p w:rsidR="00F03DE7" w:rsidRPr="00E5426A" w:rsidRDefault="003130EA" w:rsidP="00122D30">
            <w:pPr>
              <w:jc w:val="center"/>
              <w:rPr>
                <w:rFonts w:ascii="GHEA Grapalat" w:hAnsi="GHEA Grapalat"/>
                <w:lang w:val="hy-AM"/>
              </w:rPr>
            </w:pPr>
            <w:r w:rsidRPr="00E5426A">
              <w:rPr>
                <w:rFonts w:ascii="GHEA Grapalat" w:hAnsi="GHEA Grapalat"/>
                <w:b/>
                <w:lang w:val="hy-AM"/>
              </w:rPr>
              <w:t>Բոլոր ծառայությունների մատուցման</w:t>
            </w:r>
            <w:r w:rsidR="00EE1354" w:rsidRPr="00EE1354">
              <w:rPr>
                <w:rFonts w:ascii="GHEA Grapalat" w:hAnsi="GHEA Grapalat"/>
                <w:b/>
                <w:lang w:val="hy-AM"/>
              </w:rPr>
              <w:t xml:space="preserve"> (1-3 չափաբաժիններ)</w:t>
            </w:r>
            <w:r w:rsidRPr="00E5426A">
              <w:rPr>
                <w:rFonts w:ascii="GHEA Grapalat" w:hAnsi="GHEA Grapalat"/>
                <w:b/>
                <w:lang w:val="hy-AM"/>
              </w:rPr>
              <w:t xml:space="preserve"> ճ</w:t>
            </w:r>
            <w:r w:rsidR="00F03DE7" w:rsidRPr="00E5426A">
              <w:rPr>
                <w:rFonts w:ascii="GHEA Grapalat" w:hAnsi="GHEA Grapalat"/>
                <w:b/>
                <w:lang w:val="hy-AM"/>
              </w:rPr>
              <w:t>շգրիտ ժամկետը հստակեցնել պատվիրատուի հետ</w:t>
            </w:r>
            <w:r w:rsidR="00F03DE7" w:rsidRPr="00E5426A">
              <w:rPr>
                <w:rFonts w:ascii="GHEA Grapalat" w:hAnsi="GHEA Grapalat"/>
                <w:lang w:val="hy-AM"/>
              </w:rPr>
              <w:t>:</w:t>
            </w:r>
          </w:p>
          <w:p w:rsidR="00220871" w:rsidRPr="00D2072B" w:rsidRDefault="00220871" w:rsidP="00122D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E4AAA" w:rsidRPr="004638D1" w:rsidTr="00E5426A">
        <w:trPr>
          <w:trHeight w:val="246"/>
        </w:trPr>
        <w:tc>
          <w:tcPr>
            <w:tcW w:w="1350" w:type="dxa"/>
          </w:tcPr>
          <w:p w:rsidR="008E4AAA" w:rsidRPr="00220871" w:rsidRDefault="00220871" w:rsidP="008E4AA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2</w:t>
            </w:r>
          </w:p>
        </w:tc>
        <w:tc>
          <w:tcPr>
            <w:tcW w:w="1710" w:type="dxa"/>
          </w:tcPr>
          <w:p w:rsidR="008E4AAA" w:rsidRPr="00D2072B" w:rsidRDefault="00B4193D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/505</w:t>
            </w:r>
          </w:p>
        </w:tc>
        <w:tc>
          <w:tcPr>
            <w:tcW w:w="5490" w:type="dxa"/>
            <w:vAlign w:val="center"/>
          </w:tcPr>
          <w:p w:rsidR="00E038E3" w:rsidRDefault="00E038E3" w:rsidP="00E038E3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000000" w:themeColor="text1"/>
                <w:sz w:val="24"/>
                <w:lang w:val="hy-AM"/>
              </w:rPr>
            </w:pP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>Մշակութային միջոցառումների կազմակերպման ծառայություններ</w:t>
            </w:r>
          </w:p>
          <w:p w:rsidR="008E4AAA" w:rsidRDefault="00E038E3" w:rsidP="00E038E3">
            <w:pPr>
              <w:contextualSpacing/>
              <w:rPr>
                <w:rFonts w:ascii="GHEA Grapalat" w:hAnsi="GHEA Grapalat"/>
                <w:color w:val="000000" w:themeColor="text1"/>
                <w:sz w:val="24"/>
                <w:lang w:val="hy-AM"/>
              </w:rPr>
            </w:pP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 xml:space="preserve"> /</w:t>
            </w:r>
            <w:r w:rsidRPr="000A45B4">
              <w:rPr>
                <w:rFonts w:ascii="GHEA Grapalat" w:hAnsi="GHEA Grapalat"/>
                <w:lang w:val="hy-AM"/>
              </w:rPr>
              <w:t xml:space="preserve"> </w:t>
            </w:r>
            <w:r w:rsidRPr="00E038E3">
              <w:rPr>
                <w:rFonts w:ascii="GHEA Grapalat" w:hAnsi="GHEA Grapalat"/>
                <w:b/>
                <w:lang w:val="hy-AM"/>
              </w:rPr>
              <w:t>ՀԱՄԵՐԳԱՅԻՆ ԾՐԱԳՐԻ ԿԱԶՄԱԿԵՐՊՄԱՆ, ԽՄԲԵՐԻ, ԱՆՀԱՏ ԿԱՏԱՐՈՂՆԵՐԻ ԱՊԱՀՈՎՄԱՆ ԾԱՌԱՅՈՒԹՅՈՒՆՆԵՐ</w:t>
            </w:r>
            <w:r w:rsidRPr="008B64A1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 xml:space="preserve"> </w:t>
            </w: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>/</w:t>
            </w:r>
          </w:p>
          <w:p w:rsidR="00E038E3" w:rsidRPr="00F63709" w:rsidRDefault="00E038E3" w:rsidP="00E038E3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Գյումրու կենտրոնական հրապարակում անհրաժեշտ է կազմակերպել 3 ժամ տևողությամբ (ժամը 20-ից մինչև 23:00-ն) համերգային ծրագիր՝ համույթների և/կամ զուգահեռ անհատ կատարողների մասնակցությամբ:</w:t>
            </w:r>
          </w:p>
          <w:p w:rsidR="00E038E3" w:rsidRPr="00F63709" w:rsidRDefault="00E038E3" w:rsidP="00E038E3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Համերգային մասի առնվազն 2 ժամը՝ բենդերի/համույթների/խմբերի մասնակցությամբ։ </w:t>
            </w:r>
          </w:p>
          <w:p w:rsidR="00E038E3" w:rsidRPr="00F63709" w:rsidRDefault="00E038E3" w:rsidP="00E038E3">
            <w:pPr>
              <w:spacing w:after="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Արտիստների/խմբերի/բենդերի/համույթների թեկնածությունը գրավոր համաձայնեցնել պատվիրատուի հետ պայմանագիրն ուժի մեջ մտնելուց հետո 1 /մեկ/ աշխատանքային օրվա ընթացքում:</w:t>
            </w:r>
          </w:p>
          <w:p w:rsidR="00E038E3" w:rsidRPr="00F63709" w:rsidRDefault="00E038E3" w:rsidP="00E038E3">
            <w:pPr>
              <w:spacing w:after="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Անհրաժեշտ է ուժի մեջ մտնելուց հետո 1 /մեկ/ աշխատանքային օրվա ընթացքում պատվիրատուի համաձայնեցմանը ներկայացնել արտիստների ցանկը՝ առաջարկվող ծրագրով։ </w:t>
            </w:r>
          </w:p>
          <w:p w:rsidR="00E038E3" w:rsidRDefault="00E038E3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F6370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Ապահովել առնվազն 2 հաղորդավարի ներկայություն՝ միջոցառման ողջ ընթացքի համար։ </w:t>
            </w:r>
          </w:p>
          <w:p w:rsidR="00C47C93" w:rsidRDefault="00C47C93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C47C93" w:rsidRDefault="00C47C93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C47C93" w:rsidRDefault="00C47C93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44757C" w:rsidRDefault="0044757C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44757C" w:rsidRDefault="0044757C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44757C" w:rsidRDefault="0044757C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C47C93" w:rsidRPr="002F3960" w:rsidRDefault="00C47C93" w:rsidP="002F3960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810" w:type="dxa"/>
          </w:tcPr>
          <w:p w:rsidR="008E4AAA" w:rsidRPr="0065205A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0" w:type="dxa"/>
          </w:tcPr>
          <w:p w:rsidR="008E4AAA" w:rsidRPr="008E4AAA" w:rsidRDefault="008E4AAA" w:rsidP="008E4A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8E4AAA">
              <w:rPr>
                <w:rFonts w:ascii="GHEA Grapalat" w:hAnsi="GHEA Grapalat"/>
                <w:sz w:val="20"/>
              </w:rPr>
              <w:t>5 000 000</w:t>
            </w:r>
          </w:p>
        </w:tc>
        <w:tc>
          <w:tcPr>
            <w:tcW w:w="900" w:type="dxa"/>
          </w:tcPr>
          <w:p w:rsidR="008E4AAA" w:rsidRPr="008E4AAA" w:rsidRDefault="008E4AAA" w:rsidP="008E4AAA">
            <w:pPr>
              <w:jc w:val="center"/>
              <w:rPr>
                <w:rFonts w:ascii="GHEA Grapalat" w:hAnsi="GHEA Grapalat"/>
                <w:sz w:val="18"/>
              </w:rPr>
            </w:pPr>
            <w:r w:rsidRPr="008E4AAA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260" w:type="dxa"/>
          </w:tcPr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Ք. Գյումրի,</w:t>
            </w:r>
          </w:p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Վարդա</w:t>
            </w:r>
            <w:r w:rsidR="00283214">
              <w:rPr>
                <w:rFonts w:ascii="GHEA Grapalat" w:hAnsi="GHEA Grapalat"/>
                <w:sz w:val="20"/>
              </w:rPr>
              <w:t>-</w:t>
            </w:r>
            <w:r w:rsidRPr="00D2072B">
              <w:rPr>
                <w:rFonts w:ascii="GHEA Grapalat" w:hAnsi="GHEA Grapalat"/>
                <w:sz w:val="20"/>
                <w:lang w:val="hy-AM"/>
              </w:rPr>
              <w:t>նանց 1</w:t>
            </w:r>
          </w:p>
        </w:tc>
        <w:tc>
          <w:tcPr>
            <w:tcW w:w="2250" w:type="dxa"/>
            <w:vMerge/>
          </w:tcPr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E4AAA" w:rsidRPr="004638D1" w:rsidTr="00E5426A">
        <w:trPr>
          <w:trHeight w:val="246"/>
        </w:trPr>
        <w:tc>
          <w:tcPr>
            <w:tcW w:w="1350" w:type="dxa"/>
          </w:tcPr>
          <w:p w:rsidR="00C366BF" w:rsidRDefault="00C366BF" w:rsidP="008E4AAA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44757C" w:rsidRDefault="0044757C" w:rsidP="008E4AAA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3431AD" w:rsidRDefault="003431AD" w:rsidP="008E4AAA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8E4AAA" w:rsidRPr="00220871" w:rsidRDefault="00220871" w:rsidP="008E4AAA">
            <w:pPr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710" w:type="dxa"/>
          </w:tcPr>
          <w:p w:rsidR="00C366BF" w:rsidRDefault="00C366BF" w:rsidP="008E4AAA">
            <w:pPr>
              <w:jc w:val="center"/>
              <w:rPr>
                <w:rFonts w:ascii="GHEA Grapalat" w:hAnsi="GHEA Grapalat"/>
                <w:sz w:val="20"/>
                <w:szCs w:val="16"/>
              </w:rPr>
            </w:pPr>
          </w:p>
          <w:p w:rsidR="0044757C" w:rsidRDefault="0044757C" w:rsidP="008E4AAA">
            <w:pPr>
              <w:jc w:val="center"/>
              <w:rPr>
                <w:rFonts w:ascii="GHEA Grapalat" w:hAnsi="GHEA Grapalat"/>
                <w:sz w:val="20"/>
                <w:szCs w:val="16"/>
              </w:rPr>
            </w:pPr>
          </w:p>
          <w:p w:rsidR="0044757C" w:rsidRDefault="0044757C" w:rsidP="008E4AAA">
            <w:pPr>
              <w:jc w:val="center"/>
              <w:rPr>
                <w:rFonts w:ascii="GHEA Grapalat" w:hAnsi="GHEA Grapalat"/>
                <w:sz w:val="20"/>
                <w:szCs w:val="16"/>
              </w:rPr>
            </w:pPr>
          </w:p>
          <w:p w:rsidR="008E4AAA" w:rsidRPr="000D5FCA" w:rsidRDefault="00B4193D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</w:t>
            </w:r>
            <w:r>
              <w:rPr>
                <w:rFonts w:ascii="GHEA Grapalat" w:hAnsi="GHEA Grapalat"/>
                <w:sz w:val="20"/>
                <w:szCs w:val="16"/>
                <w:lang w:val="en-US"/>
              </w:rPr>
              <w:t>6</w:t>
            </w:r>
          </w:p>
        </w:tc>
        <w:tc>
          <w:tcPr>
            <w:tcW w:w="5490" w:type="dxa"/>
            <w:vAlign w:val="center"/>
          </w:tcPr>
          <w:p w:rsidR="00C366BF" w:rsidRDefault="00C366BF" w:rsidP="008E4AAA">
            <w:pPr>
              <w:contextualSpacing/>
              <w:rPr>
                <w:rFonts w:ascii="GHEA Grapalat" w:hAnsi="GHEA Grapalat"/>
                <w:color w:val="000000" w:themeColor="text1"/>
                <w:sz w:val="24"/>
                <w:lang w:val="hy-AM"/>
              </w:rPr>
            </w:pPr>
          </w:p>
          <w:p w:rsidR="008E4AAA" w:rsidRDefault="00E038E3" w:rsidP="008E4AAA">
            <w:pPr>
              <w:contextualSpacing/>
              <w:rPr>
                <w:rFonts w:ascii="GHEA Grapalat" w:hAnsi="GHEA Grapalat"/>
                <w:lang w:val="hy-AM"/>
              </w:rPr>
            </w:pPr>
            <w:r w:rsidRPr="00723DB6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 xml:space="preserve">Մշակութային միջոցառումների կազմակերպման ծառայություններ </w:t>
            </w:r>
            <w:r w:rsidRPr="00C817AF">
              <w:rPr>
                <w:rFonts w:ascii="GHEA Grapalat" w:hAnsi="GHEA Grapalat"/>
                <w:color w:val="000000" w:themeColor="text1"/>
                <w:sz w:val="24"/>
                <w:lang w:val="hy-AM"/>
              </w:rPr>
              <w:t>/</w:t>
            </w:r>
            <w:r w:rsidRPr="000A45B4">
              <w:rPr>
                <w:rFonts w:ascii="GHEA Grapalat" w:hAnsi="GHEA Grapalat"/>
                <w:lang w:val="hy-AM"/>
              </w:rPr>
              <w:t>ՁԱՅՆԱՅԻՆ ՍԱՐՔԱՎՈՐՈՒՄՆԵՐԻ ՎԱՐՁԱԿԱԼՈՒԹՅԱՆ ԵՎ ՏԵՂԱԴՐՄԱՆ ԾԱՌԱՅՈՒԹՅՈՒՆՆԵՐԻ ՄԱՏՈՒՑՄԱՆ</w:t>
            </w:r>
            <w:r w:rsidRPr="00E038E3">
              <w:rPr>
                <w:rFonts w:ascii="GHEA Grapalat" w:hAnsi="GHEA Grapalat"/>
                <w:lang w:val="hy-AM"/>
              </w:rPr>
              <w:t xml:space="preserve"> </w:t>
            </w:r>
            <w:r w:rsidRPr="000A45B4">
              <w:rPr>
                <w:rFonts w:ascii="GHEA Grapalat" w:hAnsi="GHEA Grapalat"/>
                <w:lang w:val="hy-AM"/>
              </w:rPr>
              <w:t>ԾԱՌԱՅՈՒԹՅՈՒՆՆԵՐ</w:t>
            </w:r>
            <w:r w:rsidRPr="00E038E3">
              <w:rPr>
                <w:rFonts w:ascii="GHEA Grapalat" w:hAnsi="GHEA Grapalat"/>
                <w:lang w:val="hy-AM"/>
              </w:rPr>
              <w:t xml:space="preserve"> </w:t>
            </w:r>
            <w:r w:rsidRPr="00C817AF">
              <w:rPr>
                <w:rFonts w:ascii="GHEA Grapalat" w:hAnsi="GHEA Grapalat"/>
                <w:lang w:val="hy-AM"/>
              </w:rPr>
              <w:t>/</w:t>
            </w:r>
          </w:p>
          <w:p w:rsidR="00E038E3" w:rsidRPr="00031FB2" w:rsidRDefault="00E038E3" w:rsidP="00E038E3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31FB2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Գյումրու կենտրոնական հրապարակում առնվազն 3 ժամ տևողությամբ (ժամը 20-ից մինչև 23:00-ն) համույթների և/կամ զուգահեռ անհատ կատարողների մասնակցությամբ համերգային ծրագրի համար, ըստ համերգային ծրագրերի մասնակիցների կողմից առաջադրվող տեխնիկական պայմանների և ընտրված տարածքի ակուստիկ հնչեղության, ապահովել և սպասարկել </w:t>
            </w:r>
          </w:p>
          <w:p w:rsidR="00E038E3" w:rsidRPr="00031FB2" w:rsidRDefault="00E038E3" w:rsidP="00E038E3">
            <w:pPr>
              <w:spacing w:after="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31FB2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ձայնային սարքավորումներ առնվազն 35 կվտ, 110db ձայնային ճնշումով, որակյալ թվային ղեկավարման վահանակով։ </w:t>
            </w:r>
          </w:p>
          <w:p w:rsidR="00E038E3" w:rsidRPr="00031FB2" w:rsidRDefault="00E038E3" w:rsidP="00E038E3">
            <w:pPr>
              <w:spacing w:after="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31FB2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Ըստ անհրաժեշտության ապահովել երաժշտական գործիքների կատարման համար անհրաժեշտ սարքավորումներ, երաժիշտների և երգիչների լսելիությունը /մոնիտորներ/։ </w:t>
            </w:r>
          </w:p>
          <w:p w:rsidR="00E038E3" w:rsidRPr="00E038E3" w:rsidRDefault="00E038E3" w:rsidP="00E038E3">
            <w:pPr>
              <w:spacing w:after="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31FB2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Վերը շարադրված տեխնիկական միջոցները շահագործելու նպատակով ապահովել համապատասխան ձայնային ռեժիսորներ, որոնց թեկնածությունը նույնպես գրավոր համաձայնեցնել պատվիրատուի հետ պայմանագիրն ուժի մեջ մտնելուց հետո 1 /մեկ/ աշխատանքային օրվա ընթացքում:</w:t>
            </w:r>
          </w:p>
        </w:tc>
        <w:tc>
          <w:tcPr>
            <w:tcW w:w="810" w:type="dxa"/>
          </w:tcPr>
          <w:p w:rsidR="008E4AAA" w:rsidRPr="0065205A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0" w:type="dxa"/>
          </w:tcPr>
          <w:p w:rsidR="00C366BF" w:rsidRPr="0044757C" w:rsidRDefault="00C366BF" w:rsidP="008E4A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66BF" w:rsidRPr="0044757C" w:rsidRDefault="00C366BF" w:rsidP="008E4A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E4AAA" w:rsidRPr="008E4AAA" w:rsidRDefault="008E4AAA" w:rsidP="008E4A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8E4AAA">
              <w:rPr>
                <w:rFonts w:ascii="GHEA Grapalat" w:hAnsi="GHEA Grapalat"/>
                <w:sz w:val="20"/>
              </w:rPr>
              <w:t>3 000 000</w:t>
            </w:r>
          </w:p>
        </w:tc>
        <w:tc>
          <w:tcPr>
            <w:tcW w:w="900" w:type="dxa"/>
          </w:tcPr>
          <w:p w:rsidR="00C366BF" w:rsidRDefault="00C366BF" w:rsidP="008E4AAA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C366BF" w:rsidRDefault="00C366BF" w:rsidP="008E4AAA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8E4AAA" w:rsidRPr="008E4AAA" w:rsidRDefault="008E4AAA" w:rsidP="008E4AAA">
            <w:pPr>
              <w:jc w:val="center"/>
              <w:rPr>
                <w:rFonts w:ascii="GHEA Grapalat" w:hAnsi="GHEA Grapalat"/>
                <w:sz w:val="18"/>
              </w:rPr>
            </w:pPr>
            <w:r w:rsidRPr="008E4AAA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260" w:type="dxa"/>
          </w:tcPr>
          <w:p w:rsidR="00C366BF" w:rsidRDefault="00C366BF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C366BF" w:rsidRDefault="00C366BF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Ք. Գյումրի,</w:t>
            </w:r>
          </w:p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072B">
              <w:rPr>
                <w:rFonts w:ascii="GHEA Grapalat" w:hAnsi="GHEA Grapalat"/>
                <w:sz w:val="20"/>
                <w:lang w:val="hy-AM"/>
              </w:rPr>
              <w:t>Վարդա</w:t>
            </w:r>
            <w:r w:rsidR="00283214">
              <w:rPr>
                <w:rFonts w:ascii="GHEA Grapalat" w:hAnsi="GHEA Grapalat"/>
                <w:sz w:val="20"/>
              </w:rPr>
              <w:t>-</w:t>
            </w:r>
            <w:r w:rsidRPr="00D2072B">
              <w:rPr>
                <w:rFonts w:ascii="GHEA Grapalat" w:hAnsi="GHEA Grapalat"/>
                <w:sz w:val="20"/>
                <w:lang w:val="hy-AM"/>
              </w:rPr>
              <w:t>նանց 1</w:t>
            </w:r>
          </w:p>
        </w:tc>
        <w:tc>
          <w:tcPr>
            <w:tcW w:w="2250" w:type="dxa"/>
            <w:vMerge/>
          </w:tcPr>
          <w:p w:rsidR="008E4AAA" w:rsidRPr="00D2072B" w:rsidRDefault="008E4AAA" w:rsidP="008E4A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06FD8" w:rsidRDefault="00506FD8">
      <w:pPr>
        <w:rPr>
          <w:lang w:val="hy-AM"/>
        </w:rPr>
      </w:pPr>
    </w:p>
    <w:p w:rsidR="009D3550" w:rsidRDefault="009D3550">
      <w:pPr>
        <w:rPr>
          <w:lang w:val="hy-AM"/>
        </w:rPr>
      </w:pPr>
    </w:p>
    <w:p w:rsidR="009D3550" w:rsidRDefault="009D3550">
      <w:pPr>
        <w:rPr>
          <w:lang w:val="hy-AM"/>
        </w:rPr>
        <w:sectPr w:rsidR="009D3550" w:rsidSect="00C5677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9D3550" w:rsidRPr="009F13E1" w:rsidRDefault="009D3550" w:rsidP="009D3550">
      <w:pPr>
        <w:jc w:val="right"/>
        <w:rPr>
          <w:rFonts w:ascii="GHEA Grapalat" w:hAnsi="GHEA Grapalat"/>
          <w:i/>
          <w:sz w:val="18"/>
          <w:lang w:val="hy-AM"/>
        </w:rPr>
      </w:pPr>
      <w:r w:rsidRPr="009F13E1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:rsidR="009D3550" w:rsidRPr="009F13E1" w:rsidRDefault="009D3550" w:rsidP="009D3550">
      <w:pPr>
        <w:jc w:val="center"/>
        <w:rPr>
          <w:rFonts w:ascii="GHEA Grapalat" w:hAnsi="GHEA Grapalat"/>
          <w:sz w:val="20"/>
        </w:rPr>
      </w:pP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 w:cs="Sylfaen"/>
          <w:b/>
        </w:rPr>
        <w:softHyphen/>
      </w:r>
      <w:r w:rsidRPr="009F13E1">
        <w:rPr>
          <w:rFonts w:ascii="GHEA Grapalat" w:hAnsi="GHEA Grapalat"/>
          <w:sz w:val="20"/>
        </w:rPr>
        <w:t>ՎՃԱՐՄԱՆ ԺԱՄԱՆԱԿԱՑՈՒՅՑ*</w:t>
      </w:r>
    </w:p>
    <w:tbl>
      <w:tblPr>
        <w:tblpPr w:leftFromText="180" w:rightFromText="180" w:vertAnchor="text" w:horzAnchor="margin" w:tblpXSpec="center" w:tblpY="614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709"/>
        <w:gridCol w:w="1711"/>
        <w:gridCol w:w="636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770"/>
      </w:tblGrid>
      <w:tr w:rsidR="009D3550" w:rsidRPr="009F13E1" w:rsidTr="009D3550">
        <w:tc>
          <w:tcPr>
            <w:tcW w:w="10915" w:type="dxa"/>
            <w:gridSpan w:val="16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F13E1">
              <w:rPr>
                <w:rFonts w:ascii="GHEA Grapalat" w:hAnsi="GHEA Grapalat"/>
                <w:sz w:val="18"/>
                <w:lang w:val="es-ES"/>
              </w:rPr>
              <w:t>Ծառայության</w:t>
            </w:r>
          </w:p>
        </w:tc>
      </w:tr>
      <w:tr w:rsidR="009D3550" w:rsidRPr="0044757C" w:rsidTr="00F34703">
        <w:tc>
          <w:tcPr>
            <w:tcW w:w="985" w:type="dxa"/>
            <w:vAlign w:val="center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F13E1">
              <w:rPr>
                <w:rFonts w:ascii="GHEA Grapalat" w:hAnsi="GHEA Grapalat"/>
                <w:sz w:val="18"/>
              </w:rPr>
              <w:t>հրավերով նախա</w:t>
            </w:r>
            <w:r w:rsidR="00F34703">
              <w:rPr>
                <w:rFonts w:ascii="GHEA Grapalat" w:hAnsi="GHEA Grapalat"/>
                <w:sz w:val="18"/>
              </w:rPr>
              <w:t>-</w:t>
            </w:r>
            <w:r w:rsidRPr="009F13E1">
              <w:rPr>
                <w:rFonts w:ascii="GHEA Grapalat" w:hAnsi="GHEA Grapalat"/>
                <w:sz w:val="18"/>
              </w:rPr>
              <w:t>տեսված չափա</w:t>
            </w:r>
            <w:r w:rsidR="00F34703">
              <w:rPr>
                <w:rFonts w:ascii="GHEA Grapalat" w:hAnsi="GHEA Grapalat"/>
                <w:sz w:val="18"/>
              </w:rPr>
              <w:t>-</w:t>
            </w:r>
            <w:r w:rsidRPr="009F13E1">
              <w:rPr>
                <w:rFonts w:ascii="GHEA Grapalat" w:hAnsi="GHEA Grapalat"/>
                <w:sz w:val="18"/>
              </w:rPr>
              <w:t>բաժնի համարը</w:t>
            </w:r>
          </w:p>
        </w:tc>
        <w:tc>
          <w:tcPr>
            <w:tcW w:w="1709" w:type="dxa"/>
            <w:vAlign w:val="center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F13E1">
              <w:rPr>
                <w:rFonts w:ascii="GHEA Grapalat" w:hAnsi="GHEA Grapalat"/>
                <w:sz w:val="18"/>
              </w:rPr>
              <w:t>գնումների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պլանով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նախատեսված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միջանցիկ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ծածկագիրը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9F13E1">
              <w:rPr>
                <w:rFonts w:ascii="GHEA Grapalat" w:hAnsi="GHEA Grapalat"/>
                <w:sz w:val="18"/>
              </w:rPr>
              <w:t>ըստ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ԳՄԱ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9F13E1">
              <w:rPr>
                <w:rFonts w:ascii="GHEA Grapalat" w:hAnsi="GHEA Grapalat"/>
                <w:sz w:val="18"/>
              </w:rPr>
              <w:t>դասակարգման</w:t>
            </w:r>
            <w:r w:rsidRPr="009F13E1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11" w:type="dxa"/>
            <w:vAlign w:val="center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9F13E1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510" w:type="dxa"/>
            <w:gridSpan w:val="13"/>
            <w:vAlign w:val="center"/>
          </w:tcPr>
          <w:p w:rsidR="009D3550" w:rsidRPr="009F13E1" w:rsidRDefault="009D3550" w:rsidP="009D3550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9F13E1">
              <w:rPr>
                <w:rFonts w:ascii="GHEA Grapalat" w:hAnsi="GHEA Grapalat"/>
                <w:sz w:val="20"/>
                <w:lang w:val="es-ES"/>
              </w:rPr>
              <w:t xml:space="preserve">դիմաց վճարումները նախատեսվում է իրականացնել </w:t>
            </w:r>
            <w:r w:rsidRPr="009F13E1">
              <w:rPr>
                <w:rFonts w:ascii="GHEA Grapalat" w:hAnsi="GHEA Grapalat"/>
                <w:b/>
                <w:sz w:val="20"/>
                <w:lang w:val="es-ES"/>
              </w:rPr>
              <w:t>2026</w:t>
            </w:r>
            <w:r w:rsidRPr="009F13E1">
              <w:rPr>
                <w:rFonts w:ascii="GHEA Grapalat" w:hAnsi="GHEA Grapalat"/>
                <w:sz w:val="20"/>
                <w:lang w:val="es-ES"/>
              </w:rPr>
              <w:t>թ-ին` ըստ ամիսների, այդ թվում</w:t>
            </w:r>
            <w:r w:rsidRPr="009F13E1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9D3550" w:rsidRPr="009F13E1" w:rsidTr="00F34703">
        <w:trPr>
          <w:trHeight w:val="1538"/>
        </w:trPr>
        <w:tc>
          <w:tcPr>
            <w:tcW w:w="985" w:type="dxa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9" w:type="dxa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11" w:type="dxa"/>
            <w:vAlign w:val="center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36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9F13E1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9F13E1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/>
                <w:sz w:val="18"/>
              </w:rPr>
              <w:t xml:space="preserve"> </w:t>
            </w:r>
            <w:r w:rsidRPr="009F13E1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464" w:type="dxa"/>
            <w:textDirection w:val="btLr"/>
            <w:vAlign w:val="center"/>
          </w:tcPr>
          <w:p w:rsidR="009D3550" w:rsidRPr="009F13E1" w:rsidRDefault="009D3550" w:rsidP="009D355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770" w:type="dxa"/>
            <w:vAlign w:val="center"/>
          </w:tcPr>
          <w:p w:rsidR="009D3550" w:rsidRPr="009F13E1" w:rsidRDefault="009D3550" w:rsidP="009D355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9F13E1">
              <w:rPr>
                <w:rFonts w:ascii="GHEA Grapalat" w:hAnsi="GHEA Grapalat" w:cs="Sylfaen"/>
                <w:sz w:val="18"/>
                <w:lang w:val="pt-BR"/>
              </w:rPr>
              <w:t>Ընդա-մենը</w:t>
            </w:r>
          </w:p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C47C93" w:rsidRPr="0044757C" w:rsidTr="00F34703">
        <w:trPr>
          <w:trHeight w:val="1538"/>
        </w:trPr>
        <w:tc>
          <w:tcPr>
            <w:tcW w:w="985" w:type="dxa"/>
          </w:tcPr>
          <w:p w:rsidR="00C47C93" w:rsidRPr="00D2072B" w:rsidRDefault="00C47C93" w:rsidP="00C47C9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09" w:type="dxa"/>
          </w:tcPr>
          <w:p w:rsidR="00C47C93" w:rsidRPr="009F2CEB" w:rsidRDefault="00C47C93" w:rsidP="00C47C93">
            <w:pPr>
              <w:jc w:val="center"/>
              <w:rPr>
                <w:rFonts w:ascii="GHEA Grapalat" w:hAnsi="GHEA Grapalat"/>
                <w:sz w:val="20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/504</w:t>
            </w:r>
          </w:p>
        </w:tc>
        <w:tc>
          <w:tcPr>
            <w:tcW w:w="1711" w:type="dxa"/>
            <w:vAlign w:val="center"/>
          </w:tcPr>
          <w:p w:rsidR="00E107A0" w:rsidRPr="00E107A0" w:rsidRDefault="00E107A0" w:rsidP="00E107A0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Մշակութային միջոցառումների կազմակերպման ծառայություններ</w:t>
            </w:r>
          </w:p>
          <w:p w:rsidR="00C47C93" w:rsidRPr="00E107A0" w:rsidRDefault="00E107A0" w:rsidP="00E107A0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E107A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107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ԲԵՄԱՅԻՆ ԿՈՆՍՏՐՈՒԿՑԻԱՆԵՐԻ, ԼՈՒՍԱՅԻՆ ՍԱՐՔԱՎՈՐՈՒՄՆԵՐԻ  ՎԱՐՁԱԿԱԼՈՒԹՅԱՆ ԵՎ ՏԵՂԱԴՐՄԱՆ</w:t>
            </w:r>
            <w:r w:rsidRPr="00E107A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107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ԾԱՌԱՅՈՒԹՅՈՒՆՆԵՐ</w:t>
            </w: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  <w:tc>
          <w:tcPr>
            <w:tcW w:w="6510" w:type="dxa"/>
            <w:gridSpan w:val="13"/>
          </w:tcPr>
          <w:p w:rsidR="00C47C93" w:rsidRPr="009D3550" w:rsidRDefault="00C47C93" w:rsidP="00C47C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F13E1">
              <w:rPr>
                <w:rFonts w:ascii="GHEA Grapalat" w:hAnsi="GHEA Grapalat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C47C93" w:rsidRPr="0044757C" w:rsidTr="00F34703">
        <w:trPr>
          <w:trHeight w:val="1538"/>
        </w:trPr>
        <w:tc>
          <w:tcPr>
            <w:tcW w:w="985" w:type="dxa"/>
          </w:tcPr>
          <w:p w:rsidR="00C47C93" w:rsidRPr="00220871" w:rsidRDefault="00C47C93" w:rsidP="00C47C9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709" w:type="dxa"/>
          </w:tcPr>
          <w:p w:rsidR="00C47C93" w:rsidRPr="00D2072B" w:rsidRDefault="00C47C93" w:rsidP="00C47C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/505</w:t>
            </w:r>
          </w:p>
        </w:tc>
        <w:tc>
          <w:tcPr>
            <w:tcW w:w="1711" w:type="dxa"/>
            <w:vAlign w:val="center"/>
          </w:tcPr>
          <w:p w:rsidR="00E107A0" w:rsidRPr="00E107A0" w:rsidRDefault="00E107A0" w:rsidP="00E107A0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Մշակութային միջոցառումների կազմակերպման ծառայություններ</w:t>
            </w:r>
          </w:p>
          <w:p w:rsidR="00C47C93" w:rsidRPr="00220CC6" w:rsidRDefault="00E107A0" w:rsidP="00220CC6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E107A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107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ՀԱՄԵՐԳԱՅԻՆ ԾՐԱԳՐԻ ԿԱԶՄԱԿԵՐՊՄԱՆ, ԽՄԲԵՐԻ, ԱՆՀԱՏ ԿԱՏԱՐՈՂՆԵՐԻ ԱՊԱՀՈՎՄԱՆ ԾԱՌԱՅՈՒԹՅՈՒՆՆԵՐ</w:t>
            </w: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</w:p>
        </w:tc>
        <w:tc>
          <w:tcPr>
            <w:tcW w:w="6510" w:type="dxa"/>
            <w:gridSpan w:val="13"/>
          </w:tcPr>
          <w:p w:rsidR="00C47C93" w:rsidRPr="009D3550" w:rsidRDefault="00C47C93" w:rsidP="00C47C9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F13E1">
              <w:rPr>
                <w:rFonts w:ascii="GHEA Grapalat" w:hAnsi="GHEA Grapalat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9D3550" w:rsidRPr="0044757C" w:rsidTr="00F34703">
        <w:trPr>
          <w:trHeight w:val="1538"/>
        </w:trPr>
        <w:tc>
          <w:tcPr>
            <w:tcW w:w="985" w:type="dxa"/>
          </w:tcPr>
          <w:p w:rsidR="009D3550" w:rsidRPr="009D3550" w:rsidRDefault="009D3550" w:rsidP="009D35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709" w:type="dxa"/>
          </w:tcPr>
          <w:p w:rsidR="009D3550" w:rsidRPr="009D3550" w:rsidRDefault="003B7CAF" w:rsidP="009D355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D665F">
              <w:rPr>
                <w:rFonts w:ascii="GHEA Grapalat" w:hAnsi="GHEA Grapalat"/>
                <w:sz w:val="20"/>
                <w:szCs w:val="16"/>
              </w:rPr>
              <w:t>79951110</w:t>
            </w:r>
            <w:r>
              <w:rPr>
                <w:rFonts w:ascii="GHEA Grapalat" w:hAnsi="GHEA Grapalat"/>
                <w:sz w:val="20"/>
                <w:szCs w:val="16"/>
              </w:rPr>
              <w:t>/50</w:t>
            </w:r>
            <w:r>
              <w:rPr>
                <w:rFonts w:ascii="GHEA Grapalat" w:hAnsi="GHEA Grapalat"/>
                <w:sz w:val="20"/>
                <w:szCs w:val="16"/>
                <w:lang w:val="en-US"/>
              </w:rPr>
              <w:t>6</w:t>
            </w:r>
          </w:p>
        </w:tc>
        <w:tc>
          <w:tcPr>
            <w:tcW w:w="1711" w:type="dxa"/>
            <w:vAlign w:val="center"/>
          </w:tcPr>
          <w:p w:rsidR="009D3550" w:rsidRPr="00E107A0" w:rsidRDefault="00E107A0" w:rsidP="00E107A0">
            <w:pPr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07A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Մշակութային միջոցառումների կազմակերպման ծառայություններ /</w:t>
            </w:r>
            <w:r w:rsidRPr="00E107A0">
              <w:rPr>
                <w:rFonts w:ascii="GHEA Grapalat" w:hAnsi="GHEA Grapalat"/>
                <w:sz w:val="16"/>
                <w:szCs w:val="16"/>
                <w:lang w:val="hy-AM"/>
              </w:rPr>
              <w:t>ՁԱՅՆԱՅԻՆ ՍԱՐՔԱՎՈՐՈՒՄՆԵՐԻ ՎԱՐՁԱԿԱԼՈՒԹՅԱՆ ԵՎ ՏԵՂԱԴՐՄԱՆ ԾԱՌԱՅՈՒԹՅՈՒՆՆԵՐԻ ՄԱՏՈՒՑՄԱՆ ԾԱՌԱՅՈՒԹՅՈՒՆՆԵՐ /</w:t>
            </w:r>
          </w:p>
        </w:tc>
        <w:tc>
          <w:tcPr>
            <w:tcW w:w="6510" w:type="dxa"/>
            <w:gridSpan w:val="13"/>
          </w:tcPr>
          <w:p w:rsidR="009D3550" w:rsidRPr="009F13E1" w:rsidRDefault="009D3550" w:rsidP="009D35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13E1">
              <w:rPr>
                <w:rFonts w:ascii="GHEA Grapalat" w:hAnsi="GHEA Grapalat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</w:tbl>
    <w:p w:rsidR="009D3550" w:rsidRPr="009F13E1" w:rsidRDefault="009D3550" w:rsidP="009D3550">
      <w:pPr>
        <w:jc w:val="right"/>
        <w:rPr>
          <w:rFonts w:ascii="GHEA Grapalat" w:hAnsi="GHEA Grapalat"/>
          <w:sz w:val="20"/>
        </w:rPr>
      </w:pPr>
      <w:r w:rsidRPr="009D3550">
        <w:rPr>
          <w:rFonts w:ascii="GHEA Grapalat" w:hAnsi="GHEA Grapalat"/>
          <w:sz w:val="20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9F13E1">
        <w:rPr>
          <w:rFonts w:ascii="GHEA Grapalat" w:hAnsi="GHEA Grapalat" w:cs="Sylfaen"/>
          <w:sz w:val="18"/>
        </w:rPr>
        <w:t>ՀՀ</w:t>
      </w:r>
      <w:r w:rsidRPr="009F13E1">
        <w:rPr>
          <w:rFonts w:ascii="GHEA Grapalat" w:hAnsi="GHEA Grapalat" w:cs="Sylfaen"/>
          <w:sz w:val="18"/>
          <w:lang w:val="es-ES"/>
        </w:rPr>
        <w:t xml:space="preserve"> </w:t>
      </w:r>
      <w:r w:rsidRPr="009F13E1">
        <w:rPr>
          <w:rFonts w:ascii="GHEA Grapalat" w:hAnsi="GHEA Grapalat" w:cs="Sylfaen"/>
          <w:sz w:val="18"/>
        </w:rPr>
        <w:t>դրամ</w:t>
      </w:r>
    </w:p>
    <w:p w:rsidR="009D3550" w:rsidRPr="009D3550" w:rsidRDefault="009D3550">
      <w:pPr>
        <w:rPr>
          <w:lang w:val="es-ES"/>
        </w:rPr>
      </w:pPr>
    </w:p>
    <w:sectPr w:rsidR="009D3550" w:rsidRPr="009D3550" w:rsidSect="009D3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3AD" w:rsidRDefault="002E23AD" w:rsidP="00007024">
      <w:pPr>
        <w:spacing w:after="0" w:line="240" w:lineRule="auto"/>
      </w:pPr>
      <w:r>
        <w:separator/>
      </w:r>
    </w:p>
  </w:endnote>
  <w:endnote w:type="continuationSeparator" w:id="0">
    <w:p w:rsidR="002E23AD" w:rsidRDefault="002E23AD" w:rsidP="0000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3AD" w:rsidRDefault="002E23AD" w:rsidP="00007024">
      <w:pPr>
        <w:spacing w:after="0" w:line="240" w:lineRule="auto"/>
      </w:pPr>
      <w:r>
        <w:separator/>
      </w:r>
    </w:p>
  </w:footnote>
  <w:footnote w:type="continuationSeparator" w:id="0">
    <w:p w:rsidR="002E23AD" w:rsidRDefault="002E23AD" w:rsidP="0000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B467B"/>
    <w:multiLevelType w:val="hybridMultilevel"/>
    <w:tmpl w:val="371C9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A023F"/>
    <w:multiLevelType w:val="hybridMultilevel"/>
    <w:tmpl w:val="CC9E4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82C7C"/>
    <w:multiLevelType w:val="hybridMultilevel"/>
    <w:tmpl w:val="93B4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9347B"/>
    <w:multiLevelType w:val="hybridMultilevel"/>
    <w:tmpl w:val="07FCC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5C1"/>
    <w:rsid w:val="00007024"/>
    <w:rsid w:val="001E1FBB"/>
    <w:rsid w:val="00220871"/>
    <w:rsid w:val="00220CC6"/>
    <w:rsid w:val="00283214"/>
    <w:rsid w:val="002E23AD"/>
    <w:rsid w:val="002F3960"/>
    <w:rsid w:val="003130EA"/>
    <w:rsid w:val="00330151"/>
    <w:rsid w:val="003431AD"/>
    <w:rsid w:val="003B7CAF"/>
    <w:rsid w:val="0044757C"/>
    <w:rsid w:val="00506FD8"/>
    <w:rsid w:val="008675C1"/>
    <w:rsid w:val="008E4AAA"/>
    <w:rsid w:val="009D3550"/>
    <w:rsid w:val="00B4193D"/>
    <w:rsid w:val="00C16B9B"/>
    <w:rsid w:val="00C366BF"/>
    <w:rsid w:val="00C47C93"/>
    <w:rsid w:val="00C56771"/>
    <w:rsid w:val="00E038E3"/>
    <w:rsid w:val="00E107A0"/>
    <w:rsid w:val="00E5426A"/>
    <w:rsid w:val="00E90418"/>
    <w:rsid w:val="00ED1550"/>
    <w:rsid w:val="00EE1354"/>
    <w:rsid w:val="00F03DE7"/>
    <w:rsid w:val="00F3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ED6931-519E-4372-AAF6-92FC5804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77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567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C56771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List Paragraph"/>
    <w:aliases w:val="List_Paragraph,Multilevel para_II,List Paragraph-ExecSummary,Akapit z listą BS,Bullets,List Paragraph 1,References,List Paragraph (numbered (a)),IBL List Paragraph,List Paragraph nowy,Numbered List Paragraph,Bullet1,Resume Title"/>
    <w:basedOn w:val="a"/>
    <w:link w:val="a4"/>
    <w:uiPriority w:val="34"/>
    <w:qFormat/>
    <w:rsid w:val="00330151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/>
    </w:rPr>
  </w:style>
  <w:style w:type="character" w:customStyle="1" w:styleId="a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3"/>
    <w:uiPriority w:val="34"/>
    <w:qFormat/>
    <w:locked/>
    <w:rsid w:val="00330151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007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024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0070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024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894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2026-09-11T14:55:00Z</dcterms:created>
  <dcterms:modified xsi:type="dcterms:W3CDTF">2026-09-11T15:15:00Z</dcterms:modified>
</cp:coreProperties>
</file>