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karen-gasparyan89@mail.ru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karen-gasparyan89@mail.ru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ՊՊԾ-ԷԱՃԱՊՁԲ-2026/46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ՊՊԾ-ԷԱՃԱՊՁԲ-2026/46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 °C ջերմաստիճանում՝ 820-845 կգ/մ³։
Պոլիցիկլիկ արոմատիկ ածխաջրածինների զանգվածային մասը՝ 11 %-ից ոչ ավելի։
Ծծմբի պարունակությունը՝ 10 մգ/կգ-ից ոչ ավելի։
Բռնկման ջերմաստիճանը՝ 55 °C-ից ոչ ցածր։
Ածխածնի մնացորդը (կոքսելիությունը) 10 % նստվածքում՝ 0,3 %-ից ոչ ավելի։
Մածուցիկությունը 40 °C-ում՝ 2,0-ից մինչև 4,5 մմ²/վ։
Պղտորման ջերմաստիճանը՝ 5 °C-ից ոչ բարձր։
Մատակարարվող վառելիքի մի մասը՝ կտրոններով։ Կտրոններն ուժի մեջ պետք է լինեն մատակարարման օրվան հաջորդող առնվազն 12 ամսվա ընթացքում և պետք է սպասարկվեն ՀՀ մարզերում և ք. Երևանում։
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
Վաճառողը Գնորդին ներկայացնում է նաև ապրանքն արտադրողի կամ վերջինիս ներկայացուցչի կողմից տրամադրված համապատասխանության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բայց ոչ ուշ քան 30.11.2026թ.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